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71F" w:rsidRPr="002140E4" w:rsidRDefault="0004271F" w:rsidP="00815B2C">
      <w:pPr>
        <w:pBdr>
          <w:bottom w:val="single" w:sz="6" w:space="1" w:color="auto"/>
        </w:pBdr>
        <w:spacing w:line="20" w:lineRule="exact"/>
        <w:rPr>
          <w:b/>
          <w:sz w:val="22"/>
          <w:szCs w:val="22"/>
        </w:rPr>
      </w:pPr>
    </w:p>
    <w:tbl>
      <w:tblPr>
        <w:tblStyle w:val="TabloKlavuzu"/>
        <w:tblW w:w="9840" w:type="dxa"/>
        <w:tblInd w:w="-176" w:type="dxa"/>
        <w:tblLayout w:type="fixed"/>
        <w:tblLook w:val="04A0" w:firstRow="1" w:lastRow="0" w:firstColumn="1" w:lastColumn="0" w:noHBand="0" w:noVBand="1"/>
      </w:tblPr>
      <w:tblGrid>
        <w:gridCol w:w="1418"/>
        <w:gridCol w:w="914"/>
        <w:gridCol w:w="2914"/>
        <w:gridCol w:w="4594"/>
      </w:tblGrid>
      <w:tr w:rsidR="008266D8" w:rsidRPr="002140E4" w:rsidTr="0065048F">
        <w:trPr>
          <w:trHeight w:val="246"/>
        </w:trPr>
        <w:tc>
          <w:tcPr>
            <w:tcW w:w="1418" w:type="dxa"/>
          </w:tcPr>
          <w:p w:rsidR="000F502A" w:rsidRPr="002140E4" w:rsidRDefault="000F502A" w:rsidP="000F502A">
            <w:pPr>
              <w:rPr>
                <w:b/>
                <w:sz w:val="22"/>
                <w:szCs w:val="22"/>
              </w:rPr>
            </w:pPr>
            <w:r w:rsidRPr="002140E4">
              <w:rPr>
                <w:b/>
                <w:sz w:val="22"/>
                <w:szCs w:val="22"/>
              </w:rPr>
              <w:t>TARİH</w:t>
            </w:r>
          </w:p>
        </w:tc>
        <w:tc>
          <w:tcPr>
            <w:tcW w:w="914" w:type="dxa"/>
          </w:tcPr>
          <w:p w:rsidR="000F502A" w:rsidRPr="002140E4" w:rsidRDefault="008266D8" w:rsidP="00252503">
            <w:pPr>
              <w:spacing w:line="276" w:lineRule="auto"/>
              <w:jc w:val="center"/>
              <w:rPr>
                <w:b/>
                <w:sz w:val="22"/>
                <w:szCs w:val="22"/>
              </w:rPr>
            </w:pPr>
            <w:r w:rsidRPr="002140E4">
              <w:rPr>
                <w:b/>
                <w:sz w:val="22"/>
                <w:szCs w:val="22"/>
              </w:rPr>
              <w:t>K.</w:t>
            </w:r>
            <w:r w:rsidR="000F502A" w:rsidRPr="002140E4">
              <w:rPr>
                <w:b/>
                <w:sz w:val="22"/>
                <w:szCs w:val="22"/>
              </w:rPr>
              <w:t xml:space="preserve"> NO</w:t>
            </w:r>
          </w:p>
        </w:tc>
        <w:tc>
          <w:tcPr>
            <w:tcW w:w="2914" w:type="dxa"/>
          </w:tcPr>
          <w:p w:rsidR="000F502A" w:rsidRPr="002140E4" w:rsidRDefault="000F502A" w:rsidP="00E12B7F">
            <w:pPr>
              <w:spacing w:line="276" w:lineRule="auto"/>
              <w:jc w:val="center"/>
              <w:rPr>
                <w:b/>
                <w:sz w:val="22"/>
                <w:szCs w:val="22"/>
              </w:rPr>
            </w:pPr>
            <w:r w:rsidRPr="002140E4">
              <w:rPr>
                <w:b/>
                <w:sz w:val="22"/>
                <w:szCs w:val="22"/>
              </w:rPr>
              <w:t>ÖZET</w:t>
            </w:r>
          </w:p>
        </w:tc>
        <w:tc>
          <w:tcPr>
            <w:tcW w:w="4594" w:type="dxa"/>
          </w:tcPr>
          <w:p w:rsidR="000F502A" w:rsidRPr="002140E4" w:rsidRDefault="000F502A" w:rsidP="0088421A">
            <w:pPr>
              <w:spacing w:line="276" w:lineRule="auto"/>
              <w:jc w:val="center"/>
              <w:rPr>
                <w:b/>
                <w:sz w:val="22"/>
                <w:szCs w:val="22"/>
              </w:rPr>
            </w:pPr>
            <w:r w:rsidRPr="002140E4">
              <w:rPr>
                <w:b/>
                <w:sz w:val="22"/>
                <w:szCs w:val="22"/>
              </w:rPr>
              <w:t>KARAR ÖZETİ</w:t>
            </w:r>
          </w:p>
        </w:tc>
      </w:tr>
      <w:tr w:rsidR="002F240A" w:rsidRPr="002140E4" w:rsidTr="0065048F">
        <w:trPr>
          <w:trHeight w:val="246"/>
        </w:trPr>
        <w:tc>
          <w:tcPr>
            <w:tcW w:w="1418" w:type="dxa"/>
          </w:tcPr>
          <w:p w:rsidR="002F240A" w:rsidRPr="002140E4" w:rsidRDefault="002F240A" w:rsidP="00FD32AB">
            <w:pPr>
              <w:jc w:val="center"/>
              <w:rPr>
                <w:sz w:val="22"/>
                <w:szCs w:val="22"/>
              </w:rPr>
            </w:pPr>
          </w:p>
          <w:p w:rsidR="002F240A" w:rsidRPr="002140E4" w:rsidRDefault="002F240A" w:rsidP="00FD32AB">
            <w:pPr>
              <w:jc w:val="center"/>
              <w:rPr>
                <w:sz w:val="22"/>
                <w:szCs w:val="22"/>
              </w:rPr>
            </w:pPr>
          </w:p>
          <w:p w:rsidR="002F240A" w:rsidRPr="002140E4" w:rsidRDefault="002F240A" w:rsidP="002F240A">
            <w:pPr>
              <w:jc w:val="center"/>
              <w:rPr>
                <w:sz w:val="22"/>
                <w:szCs w:val="22"/>
              </w:rPr>
            </w:pPr>
            <w:r w:rsidRPr="002140E4">
              <w:rPr>
                <w:sz w:val="22"/>
                <w:szCs w:val="22"/>
              </w:rPr>
              <w:t>06.07.2020</w:t>
            </w:r>
          </w:p>
        </w:tc>
        <w:tc>
          <w:tcPr>
            <w:tcW w:w="914" w:type="dxa"/>
          </w:tcPr>
          <w:p w:rsidR="002F240A" w:rsidRPr="002140E4" w:rsidRDefault="002F240A" w:rsidP="00FD32AB">
            <w:pPr>
              <w:jc w:val="center"/>
              <w:rPr>
                <w:sz w:val="22"/>
                <w:szCs w:val="22"/>
              </w:rPr>
            </w:pPr>
          </w:p>
          <w:p w:rsidR="002F240A" w:rsidRPr="002140E4" w:rsidRDefault="002F240A" w:rsidP="00FD32AB">
            <w:pPr>
              <w:jc w:val="center"/>
              <w:rPr>
                <w:sz w:val="22"/>
                <w:szCs w:val="22"/>
              </w:rPr>
            </w:pPr>
          </w:p>
          <w:p w:rsidR="002F240A" w:rsidRPr="002140E4" w:rsidRDefault="002F240A" w:rsidP="00FD32AB">
            <w:pPr>
              <w:jc w:val="center"/>
              <w:rPr>
                <w:sz w:val="22"/>
                <w:szCs w:val="22"/>
              </w:rPr>
            </w:pPr>
            <w:r w:rsidRPr="002140E4">
              <w:rPr>
                <w:sz w:val="22"/>
                <w:szCs w:val="22"/>
              </w:rPr>
              <w:t>151</w:t>
            </w:r>
          </w:p>
        </w:tc>
        <w:tc>
          <w:tcPr>
            <w:tcW w:w="2914" w:type="dxa"/>
          </w:tcPr>
          <w:p w:rsidR="002F240A" w:rsidRPr="002140E4" w:rsidRDefault="002F240A" w:rsidP="00F22CDA">
            <w:pPr>
              <w:rPr>
                <w:sz w:val="22"/>
                <w:szCs w:val="22"/>
              </w:rPr>
            </w:pPr>
            <w:r w:rsidRPr="002140E4">
              <w:rPr>
                <w:sz w:val="22"/>
                <w:szCs w:val="22"/>
              </w:rPr>
              <w:t xml:space="preserve">Edremit ilçesi Yeni Mahalle, Ada No:214, Parsel No: 45' de kayıtlı 61,07 </w:t>
            </w:r>
            <w:r w:rsidR="00C0628A" w:rsidRPr="002140E4">
              <w:rPr>
                <w:sz w:val="22"/>
                <w:szCs w:val="22"/>
              </w:rPr>
              <w:t>m2 olan</w:t>
            </w:r>
            <w:r w:rsidRPr="002140E4">
              <w:rPr>
                <w:sz w:val="22"/>
                <w:szCs w:val="22"/>
              </w:rPr>
              <w:t xml:space="preserve"> arsanın Satışı için Encümene yetki verilmesi hakkında.</w:t>
            </w:r>
          </w:p>
        </w:tc>
        <w:tc>
          <w:tcPr>
            <w:tcW w:w="4594" w:type="dxa"/>
          </w:tcPr>
          <w:p w:rsidR="002F240A" w:rsidRPr="002140E4" w:rsidRDefault="002F240A" w:rsidP="00E25BA5">
            <w:pPr>
              <w:spacing w:line="276" w:lineRule="auto"/>
              <w:jc w:val="both"/>
              <w:rPr>
                <w:sz w:val="22"/>
                <w:szCs w:val="22"/>
              </w:rPr>
            </w:pPr>
            <w:r w:rsidRPr="002140E4">
              <w:rPr>
                <w:sz w:val="22"/>
                <w:szCs w:val="22"/>
              </w:rPr>
              <w:t xml:space="preserve">Edremit ilçesi Yeni Mahalle, Ada No:214, Parsel No: 45' de kayıtlı taşınmazın Belediyemiz adına kayıtlı 61,07 m2 olan arsanın 3194 sayılı İmar Kanunu’ </w:t>
            </w:r>
            <w:proofErr w:type="spellStart"/>
            <w:r w:rsidRPr="002140E4">
              <w:rPr>
                <w:sz w:val="22"/>
                <w:szCs w:val="22"/>
              </w:rPr>
              <w:t>nun</w:t>
            </w:r>
            <w:proofErr w:type="spellEnd"/>
            <w:r w:rsidRPr="002140E4">
              <w:rPr>
                <w:sz w:val="22"/>
                <w:szCs w:val="22"/>
              </w:rPr>
              <w:t xml:space="preserve"> 17. maddesi doğrultusunda satışı için, Belediye Encümenine yetki verilmesine. Gereği için Kararın Emlak ve İstimlak Müdürlüğüne, Destek Hizmetleri Müdürlüğüne, Mali Hizmetler Müdürlüğüne ve İmar ve Şehircilik Müdürlüğüne tevdiine </w:t>
            </w:r>
            <w:r w:rsidRPr="002140E4">
              <w:rPr>
                <w:b/>
                <w:sz w:val="22"/>
                <w:szCs w:val="22"/>
              </w:rPr>
              <w:t>Oy Birliği ile Karar</w:t>
            </w:r>
            <w:r w:rsidRPr="002140E4">
              <w:rPr>
                <w:sz w:val="22"/>
                <w:szCs w:val="22"/>
              </w:rPr>
              <w:t xml:space="preserve"> verildi.</w:t>
            </w:r>
          </w:p>
        </w:tc>
      </w:tr>
      <w:tr w:rsidR="002F240A" w:rsidRPr="002140E4" w:rsidTr="0065048F">
        <w:trPr>
          <w:trHeight w:val="246"/>
        </w:trPr>
        <w:tc>
          <w:tcPr>
            <w:tcW w:w="1418" w:type="dxa"/>
          </w:tcPr>
          <w:p w:rsidR="002F240A" w:rsidRPr="002140E4" w:rsidRDefault="002F240A" w:rsidP="00FD32AB">
            <w:pPr>
              <w:jc w:val="center"/>
              <w:rPr>
                <w:sz w:val="22"/>
                <w:szCs w:val="22"/>
              </w:rPr>
            </w:pPr>
          </w:p>
          <w:p w:rsidR="002F240A" w:rsidRPr="002140E4" w:rsidRDefault="002F240A" w:rsidP="00FD32AB">
            <w:pPr>
              <w:jc w:val="center"/>
              <w:rPr>
                <w:sz w:val="22"/>
                <w:szCs w:val="22"/>
              </w:rPr>
            </w:pPr>
          </w:p>
          <w:p w:rsidR="002F240A" w:rsidRPr="002140E4" w:rsidRDefault="002F240A" w:rsidP="00FD32AB">
            <w:pPr>
              <w:jc w:val="center"/>
              <w:rPr>
                <w:sz w:val="22"/>
                <w:szCs w:val="22"/>
              </w:rPr>
            </w:pPr>
            <w:r w:rsidRPr="002140E4">
              <w:rPr>
                <w:sz w:val="22"/>
                <w:szCs w:val="22"/>
              </w:rPr>
              <w:t>06.07.2020</w:t>
            </w:r>
          </w:p>
          <w:p w:rsidR="002F240A" w:rsidRPr="002140E4" w:rsidRDefault="002F240A" w:rsidP="00FD32AB">
            <w:pPr>
              <w:jc w:val="center"/>
              <w:rPr>
                <w:sz w:val="22"/>
                <w:szCs w:val="22"/>
              </w:rPr>
            </w:pPr>
          </w:p>
        </w:tc>
        <w:tc>
          <w:tcPr>
            <w:tcW w:w="914" w:type="dxa"/>
          </w:tcPr>
          <w:p w:rsidR="002F240A" w:rsidRPr="002140E4" w:rsidRDefault="002F240A" w:rsidP="00FD32AB">
            <w:pPr>
              <w:jc w:val="center"/>
              <w:rPr>
                <w:sz w:val="22"/>
                <w:szCs w:val="22"/>
              </w:rPr>
            </w:pPr>
          </w:p>
          <w:p w:rsidR="002F240A" w:rsidRPr="002140E4" w:rsidRDefault="002F240A" w:rsidP="00FD32AB">
            <w:pPr>
              <w:jc w:val="center"/>
              <w:rPr>
                <w:sz w:val="22"/>
                <w:szCs w:val="22"/>
              </w:rPr>
            </w:pPr>
          </w:p>
          <w:p w:rsidR="002F240A" w:rsidRPr="002140E4" w:rsidRDefault="002F240A" w:rsidP="00FD32AB">
            <w:pPr>
              <w:jc w:val="center"/>
              <w:rPr>
                <w:sz w:val="22"/>
                <w:szCs w:val="22"/>
              </w:rPr>
            </w:pPr>
            <w:r w:rsidRPr="002140E4">
              <w:rPr>
                <w:sz w:val="22"/>
                <w:szCs w:val="22"/>
              </w:rPr>
              <w:t>152</w:t>
            </w:r>
          </w:p>
        </w:tc>
        <w:tc>
          <w:tcPr>
            <w:tcW w:w="2914" w:type="dxa"/>
          </w:tcPr>
          <w:p w:rsidR="002F240A" w:rsidRPr="002140E4" w:rsidRDefault="002F240A" w:rsidP="00F22CDA">
            <w:pPr>
              <w:rPr>
                <w:sz w:val="22"/>
                <w:szCs w:val="22"/>
              </w:rPr>
            </w:pPr>
            <w:proofErr w:type="spellStart"/>
            <w:r w:rsidRPr="002140E4">
              <w:rPr>
                <w:sz w:val="22"/>
                <w:szCs w:val="22"/>
              </w:rPr>
              <w:t>Pandemi</w:t>
            </w:r>
            <w:proofErr w:type="spellEnd"/>
            <w:r w:rsidRPr="002140E4">
              <w:rPr>
                <w:sz w:val="22"/>
                <w:szCs w:val="22"/>
              </w:rPr>
              <w:t xml:space="preserve"> döneminde Edremit Belediyesi olarak taşınmazlarımızda oturan kiracıların kiralarının ertelenmesi ve erteleme faizlerinin alınmamasının görüşülmesi hakkında.</w:t>
            </w:r>
          </w:p>
        </w:tc>
        <w:tc>
          <w:tcPr>
            <w:tcW w:w="4594" w:type="dxa"/>
          </w:tcPr>
          <w:p w:rsidR="002F240A" w:rsidRPr="002140E4" w:rsidRDefault="00A957FC" w:rsidP="00A957FC">
            <w:pPr>
              <w:tabs>
                <w:tab w:val="left" w:pos="708"/>
                <w:tab w:val="left" w:pos="1416"/>
                <w:tab w:val="left" w:pos="2124"/>
                <w:tab w:val="left" w:pos="2832"/>
                <w:tab w:val="left" w:pos="3540"/>
                <w:tab w:val="left" w:pos="4248"/>
                <w:tab w:val="left" w:pos="4956"/>
                <w:tab w:val="left" w:pos="5664"/>
                <w:tab w:val="left" w:pos="7230"/>
              </w:tabs>
              <w:spacing w:line="276" w:lineRule="auto"/>
              <w:jc w:val="both"/>
              <w:rPr>
                <w:sz w:val="22"/>
                <w:szCs w:val="22"/>
              </w:rPr>
            </w:pPr>
            <w:r w:rsidRPr="002140E4">
              <w:rPr>
                <w:sz w:val="22"/>
                <w:szCs w:val="22"/>
              </w:rPr>
              <w:t xml:space="preserve">7244 sayılı kanun maddesinin 1. Maddesinin (ç) bendi gereğince Vatandaşlarımızın mağdur olmaması için </w:t>
            </w:r>
            <w:proofErr w:type="gramStart"/>
            <w:r w:rsidRPr="002140E4">
              <w:rPr>
                <w:sz w:val="22"/>
                <w:szCs w:val="22"/>
              </w:rPr>
              <w:t>19/03/2020</w:t>
            </w:r>
            <w:proofErr w:type="gramEnd"/>
            <w:r w:rsidRPr="002140E4">
              <w:rPr>
                <w:sz w:val="22"/>
                <w:szCs w:val="22"/>
              </w:rPr>
              <w:t xml:space="preserve"> tarihinden geçerli olmak üzere (3 Ay) ertelenerek Belediyemize ait taşınmazlardan satış, </w:t>
            </w:r>
            <w:proofErr w:type="spellStart"/>
            <w:r w:rsidRPr="002140E4">
              <w:rPr>
                <w:sz w:val="22"/>
                <w:szCs w:val="22"/>
              </w:rPr>
              <w:t>ecrimisil</w:t>
            </w:r>
            <w:proofErr w:type="spellEnd"/>
            <w:r w:rsidRPr="002140E4">
              <w:rPr>
                <w:sz w:val="22"/>
                <w:szCs w:val="22"/>
              </w:rPr>
              <w:t xml:space="preserve"> ve kiralamadan kaynaklanan bedellerin veya tutarlarından herhangi gecikme zammı ve faiz alınmamasına. Gereği için Kararın Emlak ve İstimlak Müdürlüğüne ve Mali Hizmetler Müdürlüğüne tevdiine </w:t>
            </w:r>
            <w:r w:rsidRPr="002140E4">
              <w:rPr>
                <w:b/>
                <w:sz w:val="22"/>
                <w:szCs w:val="22"/>
              </w:rPr>
              <w:t>Oy Birliği ile Karar</w:t>
            </w:r>
            <w:r w:rsidRPr="002140E4">
              <w:rPr>
                <w:sz w:val="22"/>
                <w:szCs w:val="22"/>
              </w:rPr>
              <w:t xml:space="preserve"> verildi.</w:t>
            </w:r>
          </w:p>
        </w:tc>
      </w:tr>
      <w:tr w:rsidR="002F240A" w:rsidRPr="002140E4" w:rsidTr="0065048F">
        <w:trPr>
          <w:trHeight w:val="246"/>
        </w:trPr>
        <w:tc>
          <w:tcPr>
            <w:tcW w:w="1418" w:type="dxa"/>
          </w:tcPr>
          <w:p w:rsidR="002F240A" w:rsidRPr="002140E4" w:rsidRDefault="002F240A" w:rsidP="00FD32AB">
            <w:pPr>
              <w:jc w:val="center"/>
              <w:rPr>
                <w:sz w:val="22"/>
                <w:szCs w:val="22"/>
              </w:rPr>
            </w:pPr>
          </w:p>
          <w:p w:rsidR="002F240A" w:rsidRPr="002140E4" w:rsidRDefault="002F240A" w:rsidP="00FD32AB">
            <w:pPr>
              <w:jc w:val="center"/>
              <w:rPr>
                <w:sz w:val="22"/>
                <w:szCs w:val="22"/>
              </w:rPr>
            </w:pPr>
          </w:p>
          <w:p w:rsidR="002F240A" w:rsidRPr="002140E4" w:rsidRDefault="002F240A" w:rsidP="00FD32AB">
            <w:pPr>
              <w:jc w:val="center"/>
              <w:rPr>
                <w:sz w:val="22"/>
                <w:szCs w:val="22"/>
              </w:rPr>
            </w:pPr>
            <w:r w:rsidRPr="002140E4">
              <w:rPr>
                <w:sz w:val="22"/>
                <w:szCs w:val="22"/>
              </w:rPr>
              <w:t>07.07.2020</w:t>
            </w:r>
          </w:p>
        </w:tc>
        <w:tc>
          <w:tcPr>
            <w:tcW w:w="914" w:type="dxa"/>
          </w:tcPr>
          <w:p w:rsidR="002F240A" w:rsidRPr="002140E4" w:rsidRDefault="002F240A" w:rsidP="00FD32AB">
            <w:pPr>
              <w:jc w:val="center"/>
              <w:rPr>
                <w:sz w:val="22"/>
                <w:szCs w:val="22"/>
              </w:rPr>
            </w:pPr>
          </w:p>
          <w:p w:rsidR="002F240A" w:rsidRPr="002140E4" w:rsidRDefault="002F240A" w:rsidP="00FD32AB">
            <w:pPr>
              <w:jc w:val="center"/>
              <w:rPr>
                <w:sz w:val="22"/>
                <w:szCs w:val="22"/>
              </w:rPr>
            </w:pPr>
          </w:p>
          <w:p w:rsidR="002F240A" w:rsidRPr="002140E4" w:rsidRDefault="002F240A" w:rsidP="00FD32AB">
            <w:pPr>
              <w:jc w:val="center"/>
              <w:rPr>
                <w:sz w:val="22"/>
                <w:szCs w:val="22"/>
              </w:rPr>
            </w:pPr>
            <w:r w:rsidRPr="002140E4">
              <w:rPr>
                <w:sz w:val="22"/>
                <w:szCs w:val="22"/>
              </w:rPr>
              <w:t>153</w:t>
            </w:r>
          </w:p>
        </w:tc>
        <w:tc>
          <w:tcPr>
            <w:tcW w:w="2914" w:type="dxa"/>
          </w:tcPr>
          <w:p w:rsidR="002F240A" w:rsidRPr="002140E4" w:rsidRDefault="002F240A" w:rsidP="00F22CDA">
            <w:pPr>
              <w:rPr>
                <w:sz w:val="22"/>
                <w:szCs w:val="22"/>
              </w:rPr>
            </w:pPr>
            <w:r w:rsidRPr="002140E4">
              <w:rPr>
                <w:sz w:val="22"/>
                <w:szCs w:val="22"/>
              </w:rPr>
              <w:t xml:space="preserve">Mülkiyeti </w:t>
            </w:r>
            <w:proofErr w:type="spellStart"/>
            <w:r w:rsidRPr="002140E4">
              <w:rPr>
                <w:sz w:val="22"/>
                <w:szCs w:val="22"/>
              </w:rPr>
              <w:t>Arpet</w:t>
            </w:r>
            <w:proofErr w:type="spellEnd"/>
            <w:r w:rsidRPr="002140E4">
              <w:rPr>
                <w:sz w:val="22"/>
                <w:szCs w:val="22"/>
              </w:rPr>
              <w:t xml:space="preserve"> Gıda Hafriyat İnşaat Madencilik Petrol Sanayi ve Ticaret Limited Şirketi ve Ferit TEKYURT’ a ait 910 ada, 1 ve 2 no.lu parseller 1/5000 nazım İmar Plan Değişikliğinin görüşülmesi hakkında.</w:t>
            </w:r>
          </w:p>
        </w:tc>
        <w:tc>
          <w:tcPr>
            <w:tcW w:w="4594" w:type="dxa"/>
          </w:tcPr>
          <w:p w:rsidR="002F240A" w:rsidRPr="002140E4" w:rsidRDefault="002F240A" w:rsidP="00F22CDA">
            <w:pPr>
              <w:spacing w:line="276" w:lineRule="auto"/>
              <w:jc w:val="both"/>
              <w:rPr>
                <w:sz w:val="22"/>
                <w:szCs w:val="22"/>
              </w:rPr>
            </w:pPr>
            <w:proofErr w:type="gramStart"/>
            <w:r w:rsidRPr="002140E4">
              <w:rPr>
                <w:sz w:val="22"/>
                <w:szCs w:val="22"/>
              </w:rPr>
              <w:t xml:space="preserve">Edremit ilçesi Selahattin Eyyubi Mahallesinde bulunan Mülkiyeti </w:t>
            </w:r>
            <w:proofErr w:type="spellStart"/>
            <w:r w:rsidRPr="002140E4">
              <w:rPr>
                <w:sz w:val="22"/>
                <w:szCs w:val="22"/>
              </w:rPr>
              <w:t>Arpet</w:t>
            </w:r>
            <w:proofErr w:type="spellEnd"/>
            <w:r w:rsidRPr="002140E4">
              <w:rPr>
                <w:sz w:val="22"/>
                <w:szCs w:val="22"/>
              </w:rPr>
              <w:t xml:space="preserve"> Gıda Hafriyat İnşaat Madencilik Petrol Sanayi ve Ticaret Limited Şirketi ve Ferit TEKYURT’ a ait 910 ada, 1 ve 2 no.lu parseller 1/5000 nazım İmar Plan Değişikliğinin görüşülmesi ile ilgili çalışma yapmak üzere İmar ve Bayındırlık Komisyonuna havale edilmesine </w:t>
            </w:r>
            <w:r w:rsidRPr="002140E4">
              <w:rPr>
                <w:b/>
                <w:sz w:val="22"/>
                <w:szCs w:val="22"/>
              </w:rPr>
              <w:t>Oy Birliği ile Karar</w:t>
            </w:r>
            <w:r w:rsidRPr="002140E4">
              <w:rPr>
                <w:sz w:val="22"/>
                <w:szCs w:val="22"/>
              </w:rPr>
              <w:t xml:space="preserve"> Verildi.     </w:t>
            </w:r>
            <w:proofErr w:type="gramEnd"/>
          </w:p>
        </w:tc>
      </w:tr>
      <w:tr w:rsidR="002F240A" w:rsidRPr="002140E4" w:rsidTr="0065048F">
        <w:trPr>
          <w:trHeight w:val="246"/>
        </w:trPr>
        <w:tc>
          <w:tcPr>
            <w:tcW w:w="1418" w:type="dxa"/>
          </w:tcPr>
          <w:p w:rsidR="002F240A" w:rsidRPr="002140E4" w:rsidRDefault="002F240A" w:rsidP="00FD32AB">
            <w:pPr>
              <w:jc w:val="center"/>
              <w:rPr>
                <w:sz w:val="22"/>
                <w:szCs w:val="22"/>
              </w:rPr>
            </w:pPr>
          </w:p>
          <w:p w:rsidR="002F240A" w:rsidRPr="002140E4" w:rsidRDefault="002F240A" w:rsidP="00FD32AB">
            <w:pPr>
              <w:jc w:val="center"/>
              <w:rPr>
                <w:sz w:val="22"/>
                <w:szCs w:val="22"/>
              </w:rPr>
            </w:pPr>
          </w:p>
          <w:p w:rsidR="002F240A" w:rsidRPr="002140E4" w:rsidRDefault="002F240A" w:rsidP="002F240A">
            <w:pPr>
              <w:jc w:val="center"/>
              <w:rPr>
                <w:sz w:val="22"/>
                <w:szCs w:val="22"/>
              </w:rPr>
            </w:pPr>
            <w:r w:rsidRPr="002140E4">
              <w:rPr>
                <w:sz w:val="22"/>
                <w:szCs w:val="22"/>
              </w:rPr>
              <w:t>07.07.2020</w:t>
            </w:r>
          </w:p>
        </w:tc>
        <w:tc>
          <w:tcPr>
            <w:tcW w:w="914" w:type="dxa"/>
          </w:tcPr>
          <w:p w:rsidR="002F240A" w:rsidRPr="002140E4" w:rsidRDefault="002F240A" w:rsidP="00FD32AB">
            <w:pPr>
              <w:jc w:val="center"/>
              <w:rPr>
                <w:sz w:val="22"/>
                <w:szCs w:val="22"/>
              </w:rPr>
            </w:pPr>
          </w:p>
          <w:p w:rsidR="002F240A" w:rsidRPr="002140E4" w:rsidRDefault="002F240A" w:rsidP="00FD32AB">
            <w:pPr>
              <w:jc w:val="center"/>
              <w:rPr>
                <w:sz w:val="22"/>
                <w:szCs w:val="22"/>
              </w:rPr>
            </w:pPr>
          </w:p>
          <w:p w:rsidR="002F240A" w:rsidRPr="002140E4" w:rsidRDefault="00F37DDE" w:rsidP="00FD32AB">
            <w:pPr>
              <w:jc w:val="center"/>
              <w:rPr>
                <w:sz w:val="22"/>
                <w:szCs w:val="22"/>
              </w:rPr>
            </w:pPr>
            <w:r w:rsidRPr="002140E4">
              <w:rPr>
                <w:sz w:val="22"/>
                <w:szCs w:val="22"/>
              </w:rPr>
              <w:t>154</w:t>
            </w:r>
          </w:p>
        </w:tc>
        <w:tc>
          <w:tcPr>
            <w:tcW w:w="2914" w:type="dxa"/>
          </w:tcPr>
          <w:p w:rsidR="002F240A" w:rsidRPr="002140E4" w:rsidRDefault="002F240A" w:rsidP="00E25BA5">
            <w:pPr>
              <w:rPr>
                <w:sz w:val="22"/>
                <w:szCs w:val="22"/>
              </w:rPr>
            </w:pPr>
            <w:r w:rsidRPr="002140E4">
              <w:rPr>
                <w:sz w:val="22"/>
                <w:szCs w:val="22"/>
              </w:rPr>
              <w:t>Edremit İlçesi Yeniköy Mahallesi planlama alanı kapsamında imar planı bütünlüğünün, sürekliliğinin oluşması ve uygulama hükümlerinin bir araya getirilerek düzenlenebilmesi için 3194 Sayılı İmar Kanununun 8 inci maddesinin (b) bendi gereğince 1/1000 ölçekli Uygulama İmar Planının yaptırılması hakkında.</w:t>
            </w:r>
          </w:p>
          <w:p w:rsidR="002F240A" w:rsidRPr="002140E4" w:rsidRDefault="002F240A" w:rsidP="00E25BA5">
            <w:pPr>
              <w:rPr>
                <w:sz w:val="22"/>
                <w:szCs w:val="22"/>
              </w:rPr>
            </w:pPr>
          </w:p>
        </w:tc>
        <w:tc>
          <w:tcPr>
            <w:tcW w:w="4594" w:type="dxa"/>
          </w:tcPr>
          <w:p w:rsidR="002F240A" w:rsidRPr="002140E4" w:rsidRDefault="00A957FC" w:rsidP="00A957FC">
            <w:pPr>
              <w:tabs>
                <w:tab w:val="left" w:pos="708"/>
                <w:tab w:val="left" w:pos="1416"/>
                <w:tab w:val="left" w:pos="2124"/>
                <w:tab w:val="left" w:pos="2832"/>
                <w:tab w:val="left" w:pos="3540"/>
                <w:tab w:val="left" w:pos="4248"/>
                <w:tab w:val="left" w:pos="4956"/>
                <w:tab w:val="left" w:pos="5664"/>
                <w:tab w:val="left" w:pos="7230"/>
              </w:tabs>
              <w:spacing w:line="276" w:lineRule="auto"/>
              <w:jc w:val="both"/>
              <w:rPr>
                <w:sz w:val="22"/>
                <w:szCs w:val="22"/>
              </w:rPr>
            </w:pPr>
            <w:r w:rsidRPr="002140E4">
              <w:rPr>
                <w:sz w:val="22"/>
                <w:szCs w:val="22"/>
              </w:rPr>
              <w:t xml:space="preserve">Edremit İlçesi Yeniköy Mahallesi planlama alanı kapsamında Planlama Alanı; Güneyde Edremit merkez 1/1000 ölçekli </w:t>
            </w:r>
            <w:proofErr w:type="spellStart"/>
            <w:r w:rsidRPr="002140E4">
              <w:rPr>
                <w:sz w:val="22"/>
                <w:szCs w:val="22"/>
              </w:rPr>
              <w:t>Revizyon+İlave</w:t>
            </w:r>
            <w:proofErr w:type="spellEnd"/>
            <w:r w:rsidRPr="002140E4">
              <w:rPr>
                <w:sz w:val="22"/>
                <w:szCs w:val="22"/>
              </w:rPr>
              <w:t xml:space="preserve"> uygulama imar planı planlama sınırı, Doğuda Çevre ve Şehircilik Bakanlığı yetki sınırı, Batıda 1652 Afet Kotu plan sınırı, Kuzeyde Çevre ve Şehircilik Bakanlığı yetki sınırı içeresinde kalan 250 ha. Alanın merkez imar planı bütünlüğünün oluşması ve uygulama hükümlerinin bir araya getirilerek düzenlenebilmesi için 3194 Sayılı İmar Kanununun 8 inci maddesinin (b) bendi gereğince 1/1000 ölçekli Uygulama İmar Planının yaptırılmasına. Gereği için kararın İmar ve Şehircilik Müdürlüğüne tevdiine </w:t>
            </w:r>
            <w:r w:rsidRPr="002140E4">
              <w:rPr>
                <w:b/>
                <w:sz w:val="22"/>
                <w:szCs w:val="22"/>
              </w:rPr>
              <w:t>Oy Birliği ile Karar</w:t>
            </w:r>
            <w:r w:rsidRPr="002140E4">
              <w:rPr>
                <w:sz w:val="22"/>
                <w:szCs w:val="22"/>
              </w:rPr>
              <w:t xml:space="preserve"> verildi</w:t>
            </w:r>
          </w:p>
        </w:tc>
      </w:tr>
      <w:tr w:rsidR="002F240A" w:rsidRPr="002140E4" w:rsidTr="0065048F">
        <w:trPr>
          <w:trHeight w:val="246"/>
        </w:trPr>
        <w:tc>
          <w:tcPr>
            <w:tcW w:w="1418" w:type="dxa"/>
          </w:tcPr>
          <w:p w:rsidR="002F240A" w:rsidRPr="002140E4" w:rsidRDefault="002F240A" w:rsidP="00FD32AB">
            <w:pPr>
              <w:jc w:val="center"/>
              <w:rPr>
                <w:sz w:val="22"/>
                <w:szCs w:val="22"/>
              </w:rPr>
            </w:pPr>
          </w:p>
          <w:p w:rsidR="002F240A" w:rsidRPr="002140E4" w:rsidRDefault="002F240A" w:rsidP="00FD32AB">
            <w:pPr>
              <w:jc w:val="center"/>
              <w:rPr>
                <w:sz w:val="22"/>
                <w:szCs w:val="22"/>
              </w:rPr>
            </w:pPr>
          </w:p>
          <w:p w:rsidR="002F240A" w:rsidRPr="002140E4" w:rsidRDefault="002F240A" w:rsidP="00FD32AB">
            <w:pPr>
              <w:jc w:val="center"/>
              <w:rPr>
                <w:sz w:val="22"/>
                <w:szCs w:val="22"/>
              </w:rPr>
            </w:pPr>
            <w:r w:rsidRPr="002140E4">
              <w:rPr>
                <w:sz w:val="22"/>
                <w:szCs w:val="22"/>
              </w:rPr>
              <w:t>07.07.2020</w:t>
            </w:r>
          </w:p>
          <w:p w:rsidR="002F240A" w:rsidRPr="002140E4" w:rsidRDefault="002F240A" w:rsidP="00FD32AB">
            <w:pPr>
              <w:jc w:val="center"/>
              <w:rPr>
                <w:sz w:val="22"/>
                <w:szCs w:val="22"/>
              </w:rPr>
            </w:pPr>
          </w:p>
        </w:tc>
        <w:tc>
          <w:tcPr>
            <w:tcW w:w="914" w:type="dxa"/>
          </w:tcPr>
          <w:p w:rsidR="002F240A" w:rsidRPr="002140E4" w:rsidRDefault="002F240A" w:rsidP="00FD32AB">
            <w:pPr>
              <w:jc w:val="center"/>
              <w:rPr>
                <w:sz w:val="22"/>
                <w:szCs w:val="22"/>
              </w:rPr>
            </w:pPr>
          </w:p>
          <w:p w:rsidR="002F240A" w:rsidRPr="002140E4" w:rsidRDefault="002F240A" w:rsidP="00FD32AB">
            <w:pPr>
              <w:jc w:val="center"/>
              <w:rPr>
                <w:sz w:val="22"/>
                <w:szCs w:val="22"/>
              </w:rPr>
            </w:pPr>
          </w:p>
          <w:p w:rsidR="002F240A" w:rsidRPr="002140E4" w:rsidRDefault="00F37DDE" w:rsidP="00FD32AB">
            <w:pPr>
              <w:jc w:val="center"/>
              <w:rPr>
                <w:sz w:val="22"/>
                <w:szCs w:val="22"/>
              </w:rPr>
            </w:pPr>
            <w:r w:rsidRPr="002140E4">
              <w:rPr>
                <w:sz w:val="22"/>
                <w:szCs w:val="22"/>
              </w:rPr>
              <w:t>155</w:t>
            </w:r>
          </w:p>
        </w:tc>
        <w:tc>
          <w:tcPr>
            <w:tcW w:w="2914" w:type="dxa"/>
          </w:tcPr>
          <w:p w:rsidR="002F240A" w:rsidRPr="002140E4" w:rsidRDefault="002F240A" w:rsidP="00F22CDA">
            <w:pPr>
              <w:rPr>
                <w:sz w:val="22"/>
                <w:szCs w:val="22"/>
              </w:rPr>
            </w:pPr>
            <w:r w:rsidRPr="002140E4">
              <w:rPr>
                <w:sz w:val="22"/>
                <w:szCs w:val="22"/>
              </w:rPr>
              <w:t>Belediyemizce uygulanan 2020 yılına ait Vergi ve Harçlar Tarife Cetvelinde olmayan hizmet türlerinin 2020 yılı Vergi ve Harçlar tarifesine eklenmesi hakkında.</w:t>
            </w:r>
          </w:p>
        </w:tc>
        <w:tc>
          <w:tcPr>
            <w:tcW w:w="4594" w:type="dxa"/>
          </w:tcPr>
          <w:p w:rsidR="002F240A" w:rsidRPr="002140E4" w:rsidRDefault="002F240A" w:rsidP="00E25BA5">
            <w:pPr>
              <w:tabs>
                <w:tab w:val="left" w:pos="708"/>
                <w:tab w:val="left" w:pos="1416"/>
                <w:tab w:val="left" w:pos="2124"/>
                <w:tab w:val="left" w:pos="2832"/>
                <w:tab w:val="left" w:pos="3540"/>
                <w:tab w:val="left" w:pos="4248"/>
                <w:tab w:val="left" w:pos="4956"/>
                <w:tab w:val="left" w:pos="5664"/>
                <w:tab w:val="left" w:pos="7230"/>
              </w:tabs>
              <w:spacing w:line="276" w:lineRule="auto"/>
              <w:jc w:val="both"/>
              <w:rPr>
                <w:sz w:val="22"/>
                <w:szCs w:val="22"/>
              </w:rPr>
            </w:pPr>
            <w:r w:rsidRPr="002140E4">
              <w:rPr>
                <w:sz w:val="22"/>
                <w:szCs w:val="22"/>
              </w:rPr>
              <w:t xml:space="preserve">2020 yılı Vergi ve Harçlar tarifesine eklenmesi ile ilgili olarak yapılan görüşmeler neticesinde;  Söz konusu hizmet türlerine ilişkin çalışma yapmak üzere Tarife Komisyonuna havale edilmesine </w:t>
            </w:r>
            <w:r w:rsidRPr="002140E4">
              <w:rPr>
                <w:b/>
                <w:sz w:val="22"/>
                <w:szCs w:val="22"/>
              </w:rPr>
              <w:t>Oy Birliği ile Karar</w:t>
            </w:r>
            <w:r w:rsidRPr="002140E4">
              <w:rPr>
                <w:sz w:val="22"/>
                <w:szCs w:val="22"/>
              </w:rPr>
              <w:t xml:space="preserve"> verildi.</w:t>
            </w:r>
          </w:p>
          <w:p w:rsidR="002F240A" w:rsidRPr="002140E4" w:rsidRDefault="002F240A" w:rsidP="00E25BA5">
            <w:pPr>
              <w:tabs>
                <w:tab w:val="left" w:pos="708"/>
                <w:tab w:val="left" w:pos="1416"/>
                <w:tab w:val="left" w:pos="2124"/>
                <w:tab w:val="left" w:pos="2832"/>
                <w:tab w:val="left" w:pos="3540"/>
                <w:tab w:val="left" w:pos="4248"/>
                <w:tab w:val="left" w:pos="4956"/>
                <w:tab w:val="left" w:pos="5664"/>
                <w:tab w:val="left" w:pos="7230"/>
              </w:tabs>
              <w:spacing w:line="276" w:lineRule="auto"/>
              <w:jc w:val="both"/>
              <w:rPr>
                <w:sz w:val="22"/>
                <w:szCs w:val="22"/>
              </w:rPr>
            </w:pPr>
          </w:p>
        </w:tc>
      </w:tr>
      <w:tr w:rsidR="002F240A" w:rsidRPr="002140E4" w:rsidTr="0065048F">
        <w:trPr>
          <w:trHeight w:val="246"/>
        </w:trPr>
        <w:tc>
          <w:tcPr>
            <w:tcW w:w="1418" w:type="dxa"/>
          </w:tcPr>
          <w:p w:rsidR="002F240A" w:rsidRPr="002140E4" w:rsidRDefault="002F240A" w:rsidP="00FD32AB">
            <w:pPr>
              <w:jc w:val="center"/>
              <w:rPr>
                <w:sz w:val="22"/>
                <w:szCs w:val="22"/>
              </w:rPr>
            </w:pPr>
          </w:p>
          <w:p w:rsidR="002F240A" w:rsidRPr="002140E4" w:rsidRDefault="002F240A" w:rsidP="00FD32AB">
            <w:pPr>
              <w:jc w:val="center"/>
              <w:rPr>
                <w:sz w:val="22"/>
                <w:szCs w:val="22"/>
              </w:rPr>
            </w:pPr>
          </w:p>
          <w:p w:rsidR="002F240A" w:rsidRPr="002140E4" w:rsidRDefault="002F240A" w:rsidP="00FD32AB">
            <w:pPr>
              <w:jc w:val="center"/>
              <w:rPr>
                <w:sz w:val="22"/>
                <w:szCs w:val="22"/>
              </w:rPr>
            </w:pPr>
            <w:r w:rsidRPr="002140E4">
              <w:rPr>
                <w:sz w:val="22"/>
                <w:szCs w:val="22"/>
              </w:rPr>
              <w:t>07.07.2020</w:t>
            </w:r>
          </w:p>
        </w:tc>
        <w:tc>
          <w:tcPr>
            <w:tcW w:w="914" w:type="dxa"/>
          </w:tcPr>
          <w:p w:rsidR="002F240A" w:rsidRPr="002140E4" w:rsidRDefault="002F240A" w:rsidP="00FD32AB">
            <w:pPr>
              <w:jc w:val="center"/>
              <w:rPr>
                <w:sz w:val="22"/>
                <w:szCs w:val="22"/>
              </w:rPr>
            </w:pPr>
          </w:p>
          <w:p w:rsidR="002F240A" w:rsidRPr="002140E4" w:rsidRDefault="002F240A" w:rsidP="00FD32AB">
            <w:pPr>
              <w:jc w:val="center"/>
              <w:rPr>
                <w:sz w:val="22"/>
                <w:szCs w:val="22"/>
              </w:rPr>
            </w:pPr>
          </w:p>
          <w:p w:rsidR="002F240A" w:rsidRPr="002140E4" w:rsidRDefault="00F37DDE" w:rsidP="00FD32AB">
            <w:pPr>
              <w:jc w:val="center"/>
              <w:rPr>
                <w:sz w:val="22"/>
                <w:szCs w:val="22"/>
              </w:rPr>
            </w:pPr>
            <w:r w:rsidRPr="002140E4">
              <w:rPr>
                <w:sz w:val="22"/>
                <w:szCs w:val="22"/>
              </w:rPr>
              <w:t>156</w:t>
            </w:r>
          </w:p>
        </w:tc>
        <w:tc>
          <w:tcPr>
            <w:tcW w:w="2914" w:type="dxa"/>
          </w:tcPr>
          <w:p w:rsidR="002F240A" w:rsidRPr="002140E4" w:rsidRDefault="002F240A" w:rsidP="00F22CDA">
            <w:pPr>
              <w:rPr>
                <w:sz w:val="22"/>
                <w:szCs w:val="22"/>
              </w:rPr>
            </w:pPr>
            <w:r w:rsidRPr="002140E4">
              <w:rPr>
                <w:sz w:val="22"/>
                <w:szCs w:val="22"/>
              </w:rPr>
              <w:t xml:space="preserve">Edremit İlçesi </w:t>
            </w:r>
            <w:proofErr w:type="spellStart"/>
            <w:r w:rsidRPr="002140E4">
              <w:rPr>
                <w:sz w:val="22"/>
                <w:szCs w:val="22"/>
              </w:rPr>
              <w:t>Süphan</w:t>
            </w:r>
            <w:proofErr w:type="spellEnd"/>
            <w:r w:rsidRPr="002140E4">
              <w:rPr>
                <w:sz w:val="22"/>
                <w:szCs w:val="22"/>
              </w:rPr>
              <w:t xml:space="preserve"> Mahallesi Öztürk Sokak'ta semt pazarı olarak kullanılan yerin sokak pazarı kurulumuna uygun olmadığından yer değişikliği yapılarak </w:t>
            </w:r>
            <w:proofErr w:type="spellStart"/>
            <w:r w:rsidRPr="002140E4">
              <w:rPr>
                <w:sz w:val="22"/>
                <w:szCs w:val="22"/>
              </w:rPr>
              <w:t>Süphan</w:t>
            </w:r>
            <w:proofErr w:type="spellEnd"/>
            <w:r w:rsidRPr="002140E4">
              <w:rPr>
                <w:sz w:val="22"/>
                <w:szCs w:val="22"/>
              </w:rPr>
              <w:t xml:space="preserve"> Mahallesi </w:t>
            </w:r>
            <w:proofErr w:type="spellStart"/>
            <w:r w:rsidRPr="002140E4">
              <w:rPr>
                <w:sz w:val="22"/>
                <w:szCs w:val="22"/>
              </w:rPr>
              <w:t>Yenikent</w:t>
            </w:r>
            <w:proofErr w:type="spellEnd"/>
            <w:r w:rsidRPr="002140E4">
              <w:rPr>
                <w:sz w:val="22"/>
                <w:szCs w:val="22"/>
              </w:rPr>
              <w:t xml:space="preserve"> 1. Sokak adresinin semt pazarı olarak kullanılması hakkında.</w:t>
            </w:r>
          </w:p>
        </w:tc>
        <w:tc>
          <w:tcPr>
            <w:tcW w:w="4594" w:type="dxa"/>
          </w:tcPr>
          <w:p w:rsidR="002140E4" w:rsidRPr="002140E4" w:rsidRDefault="002140E4" w:rsidP="002140E4">
            <w:pPr>
              <w:tabs>
                <w:tab w:val="left" w:pos="708"/>
                <w:tab w:val="left" w:pos="1416"/>
                <w:tab w:val="left" w:pos="2124"/>
                <w:tab w:val="left" w:pos="2832"/>
                <w:tab w:val="left" w:pos="3540"/>
                <w:tab w:val="left" w:pos="4248"/>
                <w:tab w:val="left" w:pos="4956"/>
                <w:tab w:val="left" w:pos="5664"/>
                <w:tab w:val="left" w:pos="7230"/>
              </w:tabs>
              <w:spacing w:line="276" w:lineRule="auto"/>
              <w:jc w:val="both"/>
              <w:rPr>
                <w:sz w:val="22"/>
                <w:szCs w:val="22"/>
              </w:rPr>
            </w:pPr>
            <w:r w:rsidRPr="002140E4">
              <w:rPr>
                <w:sz w:val="22"/>
                <w:szCs w:val="22"/>
              </w:rPr>
              <w:t xml:space="preserve">Edremit İlçesi </w:t>
            </w:r>
            <w:proofErr w:type="spellStart"/>
            <w:r w:rsidRPr="002140E4">
              <w:rPr>
                <w:sz w:val="22"/>
                <w:szCs w:val="22"/>
              </w:rPr>
              <w:t>Süphan</w:t>
            </w:r>
            <w:proofErr w:type="spellEnd"/>
            <w:r w:rsidRPr="002140E4">
              <w:rPr>
                <w:sz w:val="22"/>
                <w:szCs w:val="22"/>
              </w:rPr>
              <w:t xml:space="preserve"> Mahallesi Öztürk Sokak'ta semt pazarı olarak kullanılan yerin sokak pazarı kurulumuna uygun olmadığından yer değişikliği yapılarak "</w:t>
            </w:r>
            <w:proofErr w:type="spellStart"/>
            <w:r w:rsidRPr="002140E4">
              <w:rPr>
                <w:sz w:val="22"/>
                <w:szCs w:val="22"/>
              </w:rPr>
              <w:t>Süphan</w:t>
            </w:r>
            <w:proofErr w:type="spellEnd"/>
            <w:r w:rsidRPr="002140E4">
              <w:rPr>
                <w:sz w:val="22"/>
                <w:szCs w:val="22"/>
              </w:rPr>
              <w:t xml:space="preserve"> Mahallesi </w:t>
            </w:r>
            <w:proofErr w:type="spellStart"/>
            <w:r w:rsidRPr="002140E4">
              <w:rPr>
                <w:sz w:val="22"/>
                <w:szCs w:val="22"/>
              </w:rPr>
              <w:t>Yenikent</w:t>
            </w:r>
            <w:proofErr w:type="spellEnd"/>
            <w:r w:rsidRPr="002140E4">
              <w:rPr>
                <w:sz w:val="22"/>
                <w:szCs w:val="22"/>
              </w:rPr>
              <w:t xml:space="preserve"> 1.Sokak" adresinin semt pazarı olarak kullanılmasına. Gereği için kararın Zabıta Müdürlüğüne ve İmar ve Şehircilik Müdürlüğüne tevdiine </w:t>
            </w:r>
            <w:r w:rsidRPr="002140E4">
              <w:rPr>
                <w:b/>
                <w:sz w:val="22"/>
                <w:szCs w:val="22"/>
              </w:rPr>
              <w:t>Oy Birliği ile Karar</w:t>
            </w:r>
            <w:r w:rsidRPr="002140E4">
              <w:rPr>
                <w:sz w:val="22"/>
                <w:szCs w:val="22"/>
              </w:rPr>
              <w:t xml:space="preserve"> verildi.</w:t>
            </w:r>
          </w:p>
          <w:p w:rsidR="002F240A" w:rsidRPr="002140E4" w:rsidRDefault="002F240A" w:rsidP="00F22CDA">
            <w:pPr>
              <w:tabs>
                <w:tab w:val="left" w:pos="708"/>
                <w:tab w:val="left" w:pos="1416"/>
                <w:tab w:val="left" w:pos="2124"/>
                <w:tab w:val="left" w:pos="2832"/>
                <w:tab w:val="left" w:pos="3540"/>
                <w:tab w:val="left" w:pos="4248"/>
                <w:tab w:val="left" w:pos="4956"/>
                <w:tab w:val="left" w:pos="5664"/>
                <w:tab w:val="left" w:pos="7230"/>
              </w:tabs>
              <w:spacing w:line="276" w:lineRule="auto"/>
              <w:jc w:val="both"/>
              <w:rPr>
                <w:sz w:val="22"/>
                <w:szCs w:val="22"/>
              </w:rPr>
            </w:pPr>
          </w:p>
        </w:tc>
      </w:tr>
      <w:tr w:rsidR="007F0743" w:rsidRPr="002140E4" w:rsidTr="0065048F">
        <w:trPr>
          <w:trHeight w:val="1065"/>
        </w:trPr>
        <w:tc>
          <w:tcPr>
            <w:tcW w:w="1418" w:type="dxa"/>
          </w:tcPr>
          <w:p w:rsidR="007F0743" w:rsidRPr="002140E4" w:rsidRDefault="007F0743" w:rsidP="00E0623D">
            <w:pPr>
              <w:jc w:val="center"/>
              <w:rPr>
                <w:sz w:val="22"/>
                <w:szCs w:val="22"/>
              </w:rPr>
            </w:pPr>
          </w:p>
          <w:p w:rsidR="007F0743" w:rsidRPr="002140E4" w:rsidRDefault="007F0743" w:rsidP="00E0623D">
            <w:pPr>
              <w:jc w:val="center"/>
              <w:rPr>
                <w:sz w:val="22"/>
                <w:szCs w:val="22"/>
              </w:rPr>
            </w:pPr>
          </w:p>
          <w:p w:rsidR="007F0743" w:rsidRPr="002140E4" w:rsidRDefault="00E37A13" w:rsidP="00E0623D">
            <w:pPr>
              <w:jc w:val="center"/>
              <w:rPr>
                <w:sz w:val="22"/>
                <w:szCs w:val="22"/>
              </w:rPr>
            </w:pPr>
            <w:r w:rsidRPr="002140E4">
              <w:rPr>
                <w:sz w:val="22"/>
                <w:szCs w:val="22"/>
              </w:rPr>
              <w:t>08.07.2020</w:t>
            </w:r>
          </w:p>
        </w:tc>
        <w:tc>
          <w:tcPr>
            <w:tcW w:w="914" w:type="dxa"/>
          </w:tcPr>
          <w:p w:rsidR="007F0743" w:rsidRPr="002140E4" w:rsidRDefault="007F0743" w:rsidP="00E0623D">
            <w:pPr>
              <w:jc w:val="center"/>
              <w:rPr>
                <w:sz w:val="22"/>
                <w:szCs w:val="22"/>
              </w:rPr>
            </w:pPr>
          </w:p>
          <w:p w:rsidR="007F0743" w:rsidRPr="002140E4" w:rsidRDefault="007F0743" w:rsidP="00E0623D">
            <w:pPr>
              <w:jc w:val="center"/>
              <w:rPr>
                <w:sz w:val="22"/>
                <w:szCs w:val="22"/>
              </w:rPr>
            </w:pPr>
          </w:p>
          <w:p w:rsidR="007F0743" w:rsidRPr="002140E4" w:rsidRDefault="00E37A13" w:rsidP="00E0623D">
            <w:pPr>
              <w:jc w:val="center"/>
              <w:rPr>
                <w:sz w:val="22"/>
                <w:szCs w:val="22"/>
              </w:rPr>
            </w:pPr>
            <w:r w:rsidRPr="002140E4">
              <w:rPr>
                <w:sz w:val="22"/>
                <w:szCs w:val="22"/>
              </w:rPr>
              <w:t>157</w:t>
            </w:r>
          </w:p>
        </w:tc>
        <w:tc>
          <w:tcPr>
            <w:tcW w:w="2914" w:type="dxa"/>
            <w:tcBorders>
              <w:bottom w:val="single" w:sz="4" w:space="0" w:color="auto"/>
            </w:tcBorders>
          </w:tcPr>
          <w:p w:rsidR="007F0743" w:rsidRPr="002140E4" w:rsidRDefault="007F0743" w:rsidP="004C2E89">
            <w:pPr>
              <w:rPr>
                <w:sz w:val="22"/>
                <w:szCs w:val="22"/>
                <w:u w:val="single"/>
              </w:rPr>
            </w:pPr>
            <w:r w:rsidRPr="002140E4">
              <w:rPr>
                <w:sz w:val="22"/>
                <w:szCs w:val="22"/>
              </w:rPr>
              <w:t>Kadın Erkek Fırsat Eşitliği Komisyon raporunun görüşülmesi ve Komisyona çalışma yapması için yetki verilmesi hakkında.</w:t>
            </w:r>
          </w:p>
        </w:tc>
        <w:tc>
          <w:tcPr>
            <w:tcW w:w="4594" w:type="dxa"/>
          </w:tcPr>
          <w:p w:rsidR="00496D42" w:rsidRPr="002140E4" w:rsidRDefault="007F0743" w:rsidP="00C91E71">
            <w:pPr>
              <w:spacing w:line="276" w:lineRule="auto"/>
              <w:jc w:val="both"/>
              <w:rPr>
                <w:sz w:val="22"/>
                <w:szCs w:val="22"/>
              </w:rPr>
            </w:pPr>
            <w:proofErr w:type="gramStart"/>
            <w:r w:rsidRPr="002140E4">
              <w:rPr>
                <w:sz w:val="22"/>
                <w:szCs w:val="22"/>
              </w:rPr>
              <w:t>Komisyon raporunun kabulüne.</w:t>
            </w:r>
            <w:r w:rsidR="00C91E71" w:rsidRPr="002140E4">
              <w:rPr>
                <w:sz w:val="22"/>
                <w:szCs w:val="22"/>
              </w:rPr>
              <w:t xml:space="preserve"> </w:t>
            </w:r>
            <w:proofErr w:type="gramEnd"/>
            <w:r w:rsidRPr="002140E4">
              <w:rPr>
                <w:sz w:val="22"/>
                <w:szCs w:val="22"/>
              </w:rPr>
              <w:t xml:space="preserve">Çalışmaların devam etmesi için komisyona yetki verilmesine. Gereği için kararın Kültür ve Sosyal İşler Müdürlüğüne tevdiine. 5393 Sayılı Belediye Kanununun 14/a ve 15/a Maddesi gereğince </w:t>
            </w:r>
            <w:r w:rsidRPr="002140E4">
              <w:rPr>
                <w:b/>
                <w:sz w:val="22"/>
                <w:szCs w:val="22"/>
              </w:rPr>
              <w:t>Oy Birliği ile Karar</w:t>
            </w:r>
            <w:r w:rsidRPr="002140E4">
              <w:rPr>
                <w:sz w:val="22"/>
                <w:szCs w:val="22"/>
              </w:rPr>
              <w:t xml:space="preserve"> verildi</w:t>
            </w:r>
            <w:r w:rsidR="00E25BA5" w:rsidRPr="002140E4">
              <w:rPr>
                <w:sz w:val="22"/>
                <w:szCs w:val="22"/>
              </w:rPr>
              <w:t>.</w:t>
            </w:r>
          </w:p>
          <w:p w:rsidR="00E25BA5" w:rsidRPr="002140E4" w:rsidRDefault="00E25BA5" w:rsidP="00C91E71">
            <w:pPr>
              <w:spacing w:line="276" w:lineRule="auto"/>
              <w:jc w:val="both"/>
              <w:rPr>
                <w:sz w:val="22"/>
                <w:szCs w:val="22"/>
              </w:rPr>
            </w:pPr>
          </w:p>
        </w:tc>
      </w:tr>
      <w:tr w:rsidR="007F0743" w:rsidRPr="002140E4" w:rsidTr="006C50F5">
        <w:trPr>
          <w:trHeight w:val="1015"/>
        </w:trPr>
        <w:tc>
          <w:tcPr>
            <w:tcW w:w="1418" w:type="dxa"/>
          </w:tcPr>
          <w:p w:rsidR="007F0743" w:rsidRPr="002140E4" w:rsidRDefault="007F0743" w:rsidP="004C2E89">
            <w:pPr>
              <w:jc w:val="center"/>
              <w:rPr>
                <w:sz w:val="22"/>
                <w:szCs w:val="22"/>
              </w:rPr>
            </w:pPr>
          </w:p>
          <w:p w:rsidR="007F0743" w:rsidRPr="002140E4" w:rsidRDefault="007F0743" w:rsidP="004C2E89">
            <w:pPr>
              <w:jc w:val="center"/>
              <w:rPr>
                <w:sz w:val="22"/>
                <w:szCs w:val="22"/>
              </w:rPr>
            </w:pPr>
          </w:p>
          <w:p w:rsidR="007F0743" w:rsidRPr="002140E4" w:rsidRDefault="00E37A13" w:rsidP="004C2E89">
            <w:pPr>
              <w:jc w:val="center"/>
              <w:rPr>
                <w:sz w:val="22"/>
                <w:szCs w:val="22"/>
              </w:rPr>
            </w:pPr>
            <w:r w:rsidRPr="002140E4">
              <w:rPr>
                <w:sz w:val="22"/>
                <w:szCs w:val="22"/>
              </w:rPr>
              <w:t>08.07.2020</w:t>
            </w:r>
          </w:p>
          <w:p w:rsidR="007F0743" w:rsidRPr="002140E4" w:rsidRDefault="007F0743" w:rsidP="004C2E89">
            <w:pPr>
              <w:jc w:val="center"/>
              <w:rPr>
                <w:sz w:val="22"/>
                <w:szCs w:val="22"/>
              </w:rPr>
            </w:pPr>
          </w:p>
        </w:tc>
        <w:tc>
          <w:tcPr>
            <w:tcW w:w="914" w:type="dxa"/>
          </w:tcPr>
          <w:p w:rsidR="007F0743" w:rsidRPr="002140E4" w:rsidRDefault="007F0743" w:rsidP="004C2E89">
            <w:pPr>
              <w:jc w:val="center"/>
              <w:rPr>
                <w:sz w:val="22"/>
                <w:szCs w:val="22"/>
              </w:rPr>
            </w:pPr>
          </w:p>
          <w:p w:rsidR="007F0743" w:rsidRPr="002140E4" w:rsidRDefault="007F0743" w:rsidP="004C2E89">
            <w:pPr>
              <w:jc w:val="center"/>
              <w:rPr>
                <w:sz w:val="22"/>
                <w:szCs w:val="22"/>
              </w:rPr>
            </w:pPr>
          </w:p>
          <w:p w:rsidR="007F0743" w:rsidRPr="002140E4" w:rsidRDefault="00E37A13" w:rsidP="004C2E89">
            <w:pPr>
              <w:jc w:val="center"/>
              <w:rPr>
                <w:sz w:val="22"/>
                <w:szCs w:val="22"/>
              </w:rPr>
            </w:pPr>
            <w:r w:rsidRPr="002140E4">
              <w:rPr>
                <w:sz w:val="22"/>
                <w:szCs w:val="22"/>
              </w:rPr>
              <w:t>158</w:t>
            </w:r>
          </w:p>
        </w:tc>
        <w:tc>
          <w:tcPr>
            <w:tcW w:w="2914" w:type="dxa"/>
            <w:tcBorders>
              <w:bottom w:val="single" w:sz="4" w:space="0" w:color="auto"/>
            </w:tcBorders>
          </w:tcPr>
          <w:p w:rsidR="007F0743" w:rsidRPr="002140E4" w:rsidRDefault="007F0743" w:rsidP="004C2E89">
            <w:pPr>
              <w:rPr>
                <w:sz w:val="22"/>
                <w:szCs w:val="22"/>
              </w:rPr>
            </w:pPr>
            <w:r w:rsidRPr="002140E4">
              <w:rPr>
                <w:sz w:val="22"/>
                <w:szCs w:val="22"/>
              </w:rPr>
              <w:t>Çevre Sağlık ve Doğal Afetler Komisyon raporunun görüşülmesi ve Komisyona çalışma yapması için yetki verilmesi hakkında.</w:t>
            </w:r>
          </w:p>
        </w:tc>
        <w:tc>
          <w:tcPr>
            <w:tcW w:w="4594" w:type="dxa"/>
          </w:tcPr>
          <w:p w:rsidR="00496D42" w:rsidRPr="002140E4" w:rsidRDefault="007F0743" w:rsidP="004C2E89">
            <w:pPr>
              <w:spacing w:line="276" w:lineRule="auto"/>
              <w:jc w:val="both"/>
              <w:rPr>
                <w:sz w:val="22"/>
                <w:szCs w:val="22"/>
              </w:rPr>
            </w:pPr>
            <w:proofErr w:type="gramStart"/>
            <w:r w:rsidRPr="002140E4">
              <w:rPr>
                <w:sz w:val="22"/>
                <w:szCs w:val="22"/>
              </w:rPr>
              <w:t xml:space="preserve">Komisyon raporunun kabulüne. </w:t>
            </w:r>
            <w:proofErr w:type="gramEnd"/>
            <w:r w:rsidRPr="002140E4">
              <w:rPr>
                <w:sz w:val="22"/>
                <w:szCs w:val="22"/>
              </w:rPr>
              <w:t xml:space="preserve">Çalışmaların devam etmesi için komisyona yetki verilmesine. Gereği için kararın Çevre Koruma ve Kontrol Müdürlüğüne tevdiine. 5393 Sayılı Belediye Kanununun 14/a ve 15/a Maddesi gereğince </w:t>
            </w:r>
            <w:r w:rsidRPr="002140E4">
              <w:rPr>
                <w:b/>
                <w:sz w:val="22"/>
                <w:szCs w:val="22"/>
              </w:rPr>
              <w:t>Oy Birliği ile Karar</w:t>
            </w:r>
            <w:r w:rsidRPr="002140E4">
              <w:rPr>
                <w:sz w:val="22"/>
                <w:szCs w:val="22"/>
              </w:rPr>
              <w:t xml:space="preserve"> verildi.</w:t>
            </w:r>
          </w:p>
          <w:p w:rsidR="00E25BA5" w:rsidRPr="002140E4" w:rsidRDefault="00E25BA5" w:rsidP="004C2E89">
            <w:pPr>
              <w:spacing w:line="276" w:lineRule="auto"/>
              <w:jc w:val="both"/>
              <w:rPr>
                <w:sz w:val="22"/>
                <w:szCs w:val="22"/>
              </w:rPr>
            </w:pPr>
          </w:p>
        </w:tc>
      </w:tr>
      <w:tr w:rsidR="007F0743" w:rsidRPr="002140E4" w:rsidTr="0065048F">
        <w:trPr>
          <w:trHeight w:val="1802"/>
        </w:trPr>
        <w:tc>
          <w:tcPr>
            <w:tcW w:w="1418" w:type="dxa"/>
          </w:tcPr>
          <w:p w:rsidR="007F0743" w:rsidRPr="002140E4" w:rsidRDefault="007F0743" w:rsidP="004C2E89">
            <w:pPr>
              <w:jc w:val="center"/>
              <w:rPr>
                <w:sz w:val="22"/>
                <w:szCs w:val="22"/>
              </w:rPr>
            </w:pPr>
          </w:p>
          <w:p w:rsidR="007F0743" w:rsidRPr="002140E4" w:rsidRDefault="007F0743" w:rsidP="004C2E89">
            <w:pPr>
              <w:jc w:val="center"/>
              <w:rPr>
                <w:sz w:val="22"/>
                <w:szCs w:val="22"/>
              </w:rPr>
            </w:pPr>
          </w:p>
          <w:p w:rsidR="007F0743" w:rsidRPr="002140E4" w:rsidRDefault="00E37A13" w:rsidP="004C2E89">
            <w:pPr>
              <w:jc w:val="center"/>
              <w:rPr>
                <w:sz w:val="22"/>
                <w:szCs w:val="22"/>
              </w:rPr>
            </w:pPr>
            <w:r w:rsidRPr="002140E4">
              <w:rPr>
                <w:sz w:val="22"/>
                <w:szCs w:val="22"/>
              </w:rPr>
              <w:t>08.07.2020</w:t>
            </w:r>
          </w:p>
        </w:tc>
        <w:tc>
          <w:tcPr>
            <w:tcW w:w="914" w:type="dxa"/>
          </w:tcPr>
          <w:p w:rsidR="007F0743" w:rsidRPr="002140E4" w:rsidRDefault="007F0743" w:rsidP="004C2E89">
            <w:pPr>
              <w:jc w:val="center"/>
              <w:rPr>
                <w:sz w:val="22"/>
                <w:szCs w:val="22"/>
              </w:rPr>
            </w:pPr>
          </w:p>
          <w:p w:rsidR="007F0743" w:rsidRPr="002140E4" w:rsidRDefault="007F0743" w:rsidP="004C2E89">
            <w:pPr>
              <w:jc w:val="center"/>
              <w:rPr>
                <w:sz w:val="22"/>
                <w:szCs w:val="22"/>
              </w:rPr>
            </w:pPr>
          </w:p>
          <w:p w:rsidR="007F0743" w:rsidRPr="002140E4" w:rsidRDefault="00E37A13" w:rsidP="004C2E89">
            <w:pPr>
              <w:jc w:val="center"/>
              <w:rPr>
                <w:sz w:val="22"/>
                <w:szCs w:val="22"/>
              </w:rPr>
            </w:pPr>
            <w:r w:rsidRPr="002140E4">
              <w:rPr>
                <w:sz w:val="22"/>
                <w:szCs w:val="22"/>
              </w:rPr>
              <w:t>159</w:t>
            </w:r>
          </w:p>
        </w:tc>
        <w:tc>
          <w:tcPr>
            <w:tcW w:w="2914" w:type="dxa"/>
            <w:tcBorders>
              <w:top w:val="single" w:sz="4" w:space="0" w:color="auto"/>
            </w:tcBorders>
          </w:tcPr>
          <w:p w:rsidR="007F0743" w:rsidRPr="002140E4" w:rsidRDefault="007F0743" w:rsidP="004C2E89">
            <w:pPr>
              <w:rPr>
                <w:sz w:val="22"/>
                <w:szCs w:val="22"/>
              </w:rPr>
            </w:pPr>
            <w:r w:rsidRPr="002140E4">
              <w:rPr>
                <w:sz w:val="22"/>
                <w:szCs w:val="22"/>
              </w:rPr>
              <w:t xml:space="preserve">Ekonomi ve Toplumsal Kalkınma Komisyon raporunun görüşülmesi ve Komisyona çalışma yapması için yetki verilmesi hakkında </w:t>
            </w:r>
          </w:p>
        </w:tc>
        <w:tc>
          <w:tcPr>
            <w:tcW w:w="4594" w:type="dxa"/>
          </w:tcPr>
          <w:p w:rsidR="00496D42" w:rsidRPr="002140E4" w:rsidRDefault="007F0743" w:rsidP="007F0743">
            <w:pPr>
              <w:spacing w:line="276" w:lineRule="auto"/>
              <w:jc w:val="both"/>
              <w:rPr>
                <w:sz w:val="22"/>
                <w:szCs w:val="22"/>
              </w:rPr>
            </w:pPr>
            <w:proofErr w:type="gramStart"/>
            <w:r w:rsidRPr="002140E4">
              <w:rPr>
                <w:sz w:val="22"/>
                <w:szCs w:val="22"/>
              </w:rPr>
              <w:t>Komisyon raporu</w:t>
            </w:r>
            <w:r w:rsidR="004835FC" w:rsidRPr="002140E4">
              <w:rPr>
                <w:sz w:val="22"/>
                <w:szCs w:val="22"/>
              </w:rPr>
              <w:t xml:space="preserve">nun kabulüne. </w:t>
            </w:r>
            <w:proofErr w:type="gramEnd"/>
            <w:r w:rsidR="004835FC" w:rsidRPr="002140E4">
              <w:rPr>
                <w:sz w:val="22"/>
                <w:szCs w:val="22"/>
              </w:rPr>
              <w:t>Çalışmaların devam</w:t>
            </w:r>
            <w:r w:rsidRPr="002140E4">
              <w:rPr>
                <w:sz w:val="22"/>
                <w:szCs w:val="22"/>
              </w:rPr>
              <w:t xml:space="preserve"> etmesi için komisyona yetki verilmesine. Gereği için kararın </w:t>
            </w:r>
            <w:r w:rsidR="00E37A13" w:rsidRPr="002140E4">
              <w:rPr>
                <w:sz w:val="22"/>
                <w:szCs w:val="22"/>
              </w:rPr>
              <w:t xml:space="preserve">Park ve Bahçeler </w:t>
            </w:r>
            <w:r w:rsidRPr="002140E4">
              <w:rPr>
                <w:sz w:val="22"/>
                <w:szCs w:val="22"/>
              </w:rPr>
              <w:t xml:space="preserve">Müdürlüğüne tevdiine. 5393 Sayılı Belediye Kanununun 14/a ve 15/a Maddesi gereğince </w:t>
            </w:r>
            <w:r w:rsidRPr="002140E4">
              <w:rPr>
                <w:b/>
                <w:sz w:val="22"/>
                <w:szCs w:val="22"/>
              </w:rPr>
              <w:t>Oy Birliği ile Karar</w:t>
            </w:r>
            <w:r w:rsidRPr="002140E4">
              <w:rPr>
                <w:sz w:val="22"/>
                <w:szCs w:val="22"/>
              </w:rPr>
              <w:t xml:space="preserve"> verildi.</w:t>
            </w:r>
          </w:p>
          <w:p w:rsidR="00E25BA5" w:rsidRPr="002140E4" w:rsidRDefault="00E25BA5" w:rsidP="007F0743">
            <w:pPr>
              <w:spacing w:line="276" w:lineRule="auto"/>
              <w:jc w:val="both"/>
              <w:rPr>
                <w:sz w:val="22"/>
                <w:szCs w:val="22"/>
              </w:rPr>
            </w:pPr>
          </w:p>
        </w:tc>
      </w:tr>
      <w:tr w:rsidR="007F0743" w:rsidRPr="002140E4" w:rsidTr="0065048F">
        <w:trPr>
          <w:trHeight w:val="1574"/>
        </w:trPr>
        <w:tc>
          <w:tcPr>
            <w:tcW w:w="1418" w:type="dxa"/>
          </w:tcPr>
          <w:p w:rsidR="007F0743" w:rsidRPr="002140E4" w:rsidRDefault="007F0743" w:rsidP="004C2E89">
            <w:pPr>
              <w:jc w:val="center"/>
              <w:rPr>
                <w:sz w:val="22"/>
                <w:szCs w:val="22"/>
              </w:rPr>
            </w:pPr>
          </w:p>
          <w:p w:rsidR="007F0743" w:rsidRPr="002140E4" w:rsidRDefault="007F0743" w:rsidP="004C2E89">
            <w:pPr>
              <w:jc w:val="center"/>
              <w:rPr>
                <w:sz w:val="22"/>
                <w:szCs w:val="22"/>
              </w:rPr>
            </w:pPr>
          </w:p>
          <w:p w:rsidR="007F0743" w:rsidRPr="002140E4" w:rsidRDefault="00E37A13" w:rsidP="004C2E89">
            <w:pPr>
              <w:jc w:val="center"/>
              <w:rPr>
                <w:sz w:val="22"/>
                <w:szCs w:val="22"/>
              </w:rPr>
            </w:pPr>
            <w:r w:rsidRPr="002140E4">
              <w:rPr>
                <w:sz w:val="22"/>
                <w:szCs w:val="22"/>
              </w:rPr>
              <w:t>08.07.2020</w:t>
            </w:r>
          </w:p>
          <w:p w:rsidR="007F0743" w:rsidRPr="002140E4" w:rsidRDefault="007F0743" w:rsidP="004C2E89">
            <w:pPr>
              <w:jc w:val="center"/>
              <w:rPr>
                <w:sz w:val="22"/>
                <w:szCs w:val="22"/>
              </w:rPr>
            </w:pPr>
          </w:p>
        </w:tc>
        <w:tc>
          <w:tcPr>
            <w:tcW w:w="914" w:type="dxa"/>
          </w:tcPr>
          <w:p w:rsidR="007F0743" w:rsidRPr="002140E4" w:rsidRDefault="007F0743" w:rsidP="004C2E89">
            <w:pPr>
              <w:jc w:val="center"/>
              <w:rPr>
                <w:sz w:val="22"/>
                <w:szCs w:val="22"/>
              </w:rPr>
            </w:pPr>
          </w:p>
          <w:p w:rsidR="007F0743" w:rsidRPr="002140E4" w:rsidRDefault="007F0743" w:rsidP="004C2E89">
            <w:pPr>
              <w:jc w:val="center"/>
              <w:rPr>
                <w:sz w:val="22"/>
                <w:szCs w:val="22"/>
              </w:rPr>
            </w:pPr>
          </w:p>
          <w:p w:rsidR="007F0743" w:rsidRPr="002140E4" w:rsidRDefault="00E37A13" w:rsidP="004C2E89">
            <w:pPr>
              <w:jc w:val="center"/>
              <w:rPr>
                <w:sz w:val="22"/>
                <w:szCs w:val="22"/>
              </w:rPr>
            </w:pPr>
            <w:r w:rsidRPr="002140E4">
              <w:rPr>
                <w:sz w:val="22"/>
                <w:szCs w:val="22"/>
              </w:rPr>
              <w:t>160</w:t>
            </w:r>
          </w:p>
        </w:tc>
        <w:tc>
          <w:tcPr>
            <w:tcW w:w="2914" w:type="dxa"/>
          </w:tcPr>
          <w:p w:rsidR="007F0743" w:rsidRPr="002140E4" w:rsidRDefault="007F0743" w:rsidP="004C2E89">
            <w:pPr>
              <w:rPr>
                <w:sz w:val="22"/>
                <w:szCs w:val="22"/>
              </w:rPr>
            </w:pPr>
            <w:r w:rsidRPr="002140E4">
              <w:rPr>
                <w:sz w:val="22"/>
                <w:szCs w:val="22"/>
              </w:rPr>
              <w:t>Madde Bağımlılığı İle Mücadele ve Dezavantajlılar Komisyon raporunun görüşülmesi ve Komisyona çalışma yapması için yetki verilmesi hakkında.</w:t>
            </w:r>
          </w:p>
          <w:p w:rsidR="007F0743" w:rsidRPr="002140E4" w:rsidRDefault="007F0743" w:rsidP="004C2E89">
            <w:pPr>
              <w:spacing w:line="276" w:lineRule="auto"/>
              <w:rPr>
                <w:sz w:val="22"/>
                <w:szCs w:val="22"/>
              </w:rPr>
            </w:pPr>
          </w:p>
        </w:tc>
        <w:tc>
          <w:tcPr>
            <w:tcW w:w="4594" w:type="dxa"/>
          </w:tcPr>
          <w:p w:rsidR="00496D42" w:rsidRPr="002140E4" w:rsidRDefault="007F0743" w:rsidP="007F0743">
            <w:pPr>
              <w:spacing w:line="276" w:lineRule="auto"/>
              <w:jc w:val="both"/>
              <w:rPr>
                <w:sz w:val="22"/>
                <w:szCs w:val="22"/>
              </w:rPr>
            </w:pPr>
            <w:proofErr w:type="gramStart"/>
            <w:r w:rsidRPr="002140E4">
              <w:rPr>
                <w:sz w:val="22"/>
                <w:szCs w:val="22"/>
              </w:rPr>
              <w:t xml:space="preserve">Komisyon raporunun kabulüne. </w:t>
            </w:r>
            <w:proofErr w:type="gramEnd"/>
            <w:r w:rsidRPr="002140E4">
              <w:rPr>
                <w:sz w:val="22"/>
                <w:szCs w:val="22"/>
              </w:rPr>
              <w:t xml:space="preserve">Çalışmaların devam etmesi için komisyona yetki verilmesine. Gereği için kararın </w:t>
            </w:r>
            <w:r w:rsidR="00C92442" w:rsidRPr="002140E4">
              <w:rPr>
                <w:sz w:val="22"/>
                <w:szCs w:val="22"/>
              </w:rPr>
              <w:t xml:space="preserve">Fen İşleri </w:t>
            </w:r>
            <w:proofErr w:type="spellStart"/>
            <w:r w:rsidRPr="002140E4">
              <w:rPr>
                <w:sz w:val="22"/>
                <w:szCs w:val="22"/>
              </w:rPr>
              <w:t>İşler</w:t>
            </w:r>
            <w:r w:rsidR="00C92442" w:rsidRPr="002140E4">
              <w:rPr>
                <w:sz w:val="22"/>
                <w:szCs w:val="22"/>
              </w:rPr>
              <w:t>i</w:t>
            </w:r>
            <w:proofErr w:type="spellEnd"/>
            <w:r w:rsidRPr="002140E4">
              <w:rPr>
                <w:sz w:val="22"/>
                <w:szCs w:val="22"/>
              </w:rPr>
              <w:t xml:space="preserve"> Müdürlüğüne tevdiine. 5393 Sayılı Belediye Kanununun 14/a ve 15/a Maddesi gereğince </w:t>
            </w:r>
            <w:r w:rsidRPr="002140E4">
              <w:rPr>
                <w:b/>
                <w:sz w:val="22"/>
                <w:szCs w:val="22"/>
              </w:rPr>
              <w:t>Oy Birliği ile Karar</w:t>
            </w:r>
            <w:r w:rsidRPr="002140E4">
              <w:rPr>
                <w:sz w:val="22"/>
                <w:szCs w:val="22"/>
              </w:rPr>
              <w:t xml:space="preserve"> verildi.</w:t>
            </w:r>
          </w:p>
          <w:p w:rsidR="00E25BA5" w:rsidRPr="002140E4" w:rsidRDefault="00E25BA5" w:rsidP="007F0743">
            <w:pPr>
              <w:spacing w:line="276" w:lineRule="auto"/>
              <w:jc w:val="both"/>
              <w:rPr>
                <w:sz w:val="22"/>
                <w:szCs w:val="22"/>
              </w:rPr>
            </w:pPr>
          </w:p>
        </w:tc>
      </w:tr>
      <w:tr w:rsidR="00F22CDA" w:rsidRPr="002140E4" w:rsidTr="0065048F">
        <w:trPr>
          <w:trHeight w:val="2023"/>
        </w:trPr>
        <w:tc>
          <w:tcPr>
            <w:tcW w:w="1418" w:type="dxa"/>
          </w:tcPr>
          <w:p w:rsidR="00F22CDA" w:rsidRPr="002140E4" w:rsidRDefault="00F22CDA" w:rsidP="004C2E89">
            <w:pPr>
              <w:jc w:val="center"/>
              <w:rPr>
                <w:sz w:val="22"/>
                <w:szCs w:val="22"/>
              </w:rPr>
            </w:pPr>
          </w:p>
          <w:p w:rsidR="00F22CDA" w:rsidRPr="002140E4" w:rsidRDefault="00F22CDA" w:rsidP="004C2E89">
            <w:pPr>
              <w:jc w:val="center"/>
              <w:rPr>
                <w:sz w:val="22"/>
                <w:szCs w:val="22"/>
              </w:rPr>
            </w:pPr>
          </w:p>
          <w:p w:rsidR="00F22CDA" w:rsidRPr="002140E4" w:rsidRDefault="00E37A13" w:rsidP="004C2E89">
            <w:pPr>
              <w:jc w:val="center"/>
              <w:rPr>
                <w:sz w:val="22"/>
                <w:szCs w:val="22"/>
              </w:rPr>
            </w:pPr>
            <w:r w:rsidRPr="002140E4">
              <w:rPr>
                <w:sz w:val="22"/>
                <w:szCs w:val="22"/>
              </w:rPr>
              <w:t>08.07.2020</w:t>
            </w:r>
          </w:p>
        </w:tc>
        <w:tc>
          <w:tcPr>
            <w:tcW w:w="914" w:type="dxa"/>
          </w:tcPr>
          <w:p w:rsidR="00F22CDA" w:rsidRPr="002140E4" w:rsidRDefault="00F22CDA" w:rsidP="004C2E89">
            <w:pPr>
              <w:jc w:val="center"/>
              <w:rPr>
                <w:sz w:val="22"/>
                <w:szCs w:val="22"/>
              </w:rPr>
            </w:pPr>
          </w:p>
          <w:p w:rsidR="00F22CDA" w:rsidRPr="002140E4" w:rsidRDefault="00F22CDA" w:rsidP="004C2E89">
            <w:pPr>
              <w:jc w:val="center"/>
              <w:rPr>
                <w:sz w:val="22"/>
                <w:szCs w:val="22"/>
              </w:rPr>
            </w:pPr>
          </w:p>
          <w:p w:rsidR="00F22CDA" w:rsidRPr="002140E4" w:rsidRDefault="00E37A13" w:rsidP="004C2E89">
            <w:pPr>
              <w:jc w:val="center"/>
              <w:rPr>
                <w:sz w:val="22"/>
                <w:szCs w:val="22"/>
              </w:rPr>
            </w:pPr>
            <w:r w:rsidRPr="002140E4">
              <w:rPr>
                <w:sz w:val="22"/>
                <w:szCs w:val="22"/>
              </w:rPr>
              <w:t>161</w:t>
            </w:r>
          </w:p>
        </w:tc>
        <w:tc>
          <w:tcPr>
            <w:tcW w:w="2914" w:type="dxa"/>
          </w:tcPr>
          <w:p w:rsidR="00F22CDA" w:rsidRPr="002140E4" w:rsidRDefault="00F22CDA" w:rsidP="004C2E89">
            <w:pPr>
              <w:rPr>
                <w:sz w:val="22"/>
                <w:szCs w:val="22"/>
              </w:rPr>
            </w:pPr>
            <w:r w:rsidRPr="002140E4">
              <w:rPr>
                <w:sz w:val="22"/>
                <w:szCs w:val="22"/>
              </w:rPr>
              <w:t>Eğitim Gençlik ve Spor Komisyonu raporunun görüşülmesi ve Komisyona çalışma yapması için yetki verilmesi hakkında.</w:t>
            </w:r>
          </w:p>
          <w:p w:rsidR="00F22CDA" w:rsidRPr="002140E4" w:rsidRDefault="00F22CDA" w:rsidP="00AD5055">
            <w:pPr>
              <w:rPr>
                <w:sz w:val="22"/>
                <w:szCs w:val="22"/>
              </w:rPr>
            </w:pPr>
          </w:p>
        </w:tc>
        <w:tc>
          <w:tcPr>
            <w:tcW w:w="4594" w:type="dxa"/>
          </w:tcPr>
          <w:p w:rsidR="00E25BA5" w:rsidRPr="002140E4" w:rsidRDefault="00F22CDA" w:rsidP="002A3049">
            <w:pPr>
              <w:spacing w:line="276" w:lineRule="auto"/>
              <w:jc w:val="both"/>
              <w:rPr>
                <w:sz w:val="22"/>
                <w:szCs w:val="22"/>
              </w:rPr>
            </w:pPr>
            <w:proofErr w:type="gramStart"/>
            <w:r w:rsidRPr="002140E4">
              <w:rPr>
                <w:sz w:val="22"/>
                <w:szCs w:val="22"/>
              </w:rPr>
              <w:t xml:space="preserve">Komisyon raporunun kabulüne. </w:t>
            </w:r>
            <w:proofErr w:type="gramEnd"/>
            <w:r w:rsidRPr="002140E4">
              <w:rPr>
                <w:sz w:val="22"/>
                <w:szCs w:val="22"/>
              </w:rPr>
              <w:t>Çalışmaların devam etmesi için komisyona yetki verilmesine. Gereği için kararın Kültür ve Sosyal İşler Müdürlüğüne</w:t>
            </w:r>
            <w:r w:rsidR="00BE047D" w:rsidRPr="002140E4">
              <w:rPr>
                <w:sz w:val="22"/>
                <w:szCs w:val="22"/>
              </w:rPr>
              <w:t xml:space="preserve"> ve Gençlik ve Spor Hizmetleri Müdürlüğüne</w:t>
            </w:r>
            <w:r w:rsidRPr="002140E4">
              <w:rPr>
                <w:sz w:val="22"/>
                <w:szCs w:val="22"/>
              </w:rPr>
              <w:t xml:space="preserve"> tevdiine. 5393 Sayılı Belediye Kanununun 14/a ve 15/a Maddesi gereğince </w:t>
            </w:r>
            <w:r w:rsidRPr="002140E4">
              <w:rPr>
                <w:b/>
                <w:sz w:val="22"/>
                <w:szCs w:val="22"/>
              </w:rPr>
              <w:t>Oy Birliği ile Karar</w:t>
            </w:r>
            <w:r w:rsidRPr="002140E4">
              <w:rPr>
                <w:sz w:val="22"/>
                <w:szCs w:val="22"/>
              </w:rPr>
              <w:t xml:space="preserve"> verildi.</w:t>
            </w:r>
          </w:p>
        </w:tc>
      </w:tr>
      <w:tr w:rsidR="00F22CDA" w:rsidRPr="002140E4" w:rsidTr="0064003C">
        <w:trPr>
          <w:trHeight w:val="1712"/>
        </w:trPr>
        <w:tc>
          <w:tcPr>
            <w:tcW w:w="1418" w:type="dxa"/>
          </w:tcPr>
          <w:p w:rsidR="00F22CDA" w:rsidRPr="002140E4" w:rsidRDefault="00F22CDA" w:rsidP="004C2E89">
            <w:pPr>
              <w:jc w:val="center"/>
              <w:rPr>
                <w:sz w:val="22"/>
                <w:szCs w:val="22"/>
              </w:rPr>
            </w:pPr>
          </w:p>
          <w:p w:rsidR="00F22CDA" w:rsidRPr="002140E4" w:rsidRDefault="00F22CDA" w:rsidP="004C2E89">
            <w:pPr>
              <w:jc w:val="center"/>
              <w:rPr>
                <w:sz w:val="22"/>
                <w:szCs w:val="22"/>
              </w:rPr>
            </w:pPr>
          </w:p>
          <w:p w:rsidR="00F22CDA" w:rsidRPr="002140E4" w:rsidRDefault="00E37A13" w:rsidP="004C2E89">
            <w:pPr>
              <w:jc w:val="center"/>
              <w:rPr>
                <w:sz w:val="22"/>
                <w:szCs w:val="22"/>
              </w:rPr>
            </w:pPr>
            <w:r w:rsidRPr="002140E4">
              <w:rPr>
                <w:sz w:val="22"/>
                <w:szCs w:val="22"/>
              </w:rPr>
              <w:t>08.07.2020</w:t>
            </w:r>
          </w:p>
        </w:tc>
        <w:tc>
          <w:tcPr>
            <w:tcW w:w="914" w:type="dxa"/>
          </w:tcPr>
          <w:p w:rsidR="00F22CDA" w:rsidRPr="002140E4" w:rsidRDefault="00F22CDA" w:rsidP="004C2E89">
            <w:pPr>
              <w:jc w:val="center"/>
              <w:rPr>
                <w:sz w:val="22"/>
                <w:szCs w:val="22"/>
              </w:rPr>
            </w:pPr>
          </w:p>
          <w:p w:rsidR="00F22CDA" w:rsidRPr="002140E4" w:rsidRDefault="00F22CDA" w:rsidP="004C2E89">
            <w:pPr>
              <w:jc w:val="center"/>
              <w:rPr>
                <w:sz w:val="22"/>
                <w:szCs w:val="22"/>
              </w:rPr>
            </w:pPr>
          </w:p>
          <w:p w:rsidR="00F22CDA" w:rsidRPr="002140E4" w:rsidRDefault="00E37A13" w:rsidP="004C2E89">
            <w:pPr>
              <w:jc w:val="center"/>
              <w:rPr>
                <w:sz w:val="22"/>
                <w:szCs w:val="22"/>
              </w:rPr>
            </w:pPr>
            <w:r w:rsidRPr="002140E4">
              <w:rPr>
                <w:sz w:val="22"/>
                <w:szCs w:val="22"/>
              </w:rPr>
              <w:t>162</w:t>
            </w:r>
          </w:p>
        </w:tc>
        <w:tc>
          <w:tcPr>
            <w:tcW w:w="2914" w:type="dxa"/>
          </w:tcPr>
          <w:p w:rsidR="00F22CDA" w:rsidRPr="002140E4" w:rsidRDefault="00F22CDA" w:rsidP="004C2E89">
            <w:pPr>
              <w:rPr>
                <w:sz w:val="22"/>
                <w:szCs w:val="22"/>
              </w:rPr>
            </w:pPr>
            <w:r w:rsidRPr="002140E4">
              <w:rPr>
                <w:sz w:val="22"/>
                <w:szCs w:val="22"/>
              </w:rPr>
              <w:t>Van Gölü İyileştirme ve Koruma Komisyonu raporunun görüşülmesi ve Komisyona çalışma yapması için yetki verilmesi hakkında</w:t>
            </w:r>
          </w:p>
        </w:tc>
        <w:tc>
          <w:tcPr>
            <w:tcW w:w="4594" w:type="dxa"/>
          </w:tcPr>
          <w:p w:rsidR="00E25BA5" w:rsidRPr="002140E4" w:rsidRDefault="00F22CDA" w:rsidP="004C2E89">
            <w:pPr>
              <w:spacing w:line="276" w:lineRule="auto"/>
              <w:jc w:val="both"/>
              <w:rPr>
                <w:sz w:val="22"/>
                <w:szCs w:val="22"/>
              </w:rPr>
            </w:pPr>
            <w:proofErr w:type="gramStart"/>
            <w:r w:rsidRPr="002140E4">
              <w:rPr>
                <w:sz w:val="22"/>
                <w:szCs w:val="22"/>
              </w:rPr>
              <w:t xml:space="preserve">Komisyon raporunun kabulüne. </w:t>
            </w:r>
            <w:proofErr w:type="gramEnd"/>
            <w:r w:rsidRPr="002140E4">
              <w:rPr>
                <w:sz w:val="22"/>
                <w:szCs w:val="22"/>
              </w:rPr>
              <w:t>Çalışmaların devam etmesi için komisyona yetki verilmesine.</w:t>
            </w:r>
            <w:r w:rsidR="004003B9" w:rsidRPr="002140E4">
              <w:rPr>
                <w:sz w:val="22"/>
                <w:szCs w:val="22"/>
              </w:rPr>
              <w:t xml:space="preserve"> Gereği için </w:t>
            </w:r>
            <w:proofErr w:type="gramStart"/>
            <w:r w:rsidR="004003B9" w:rsidRPr="002140E4">
              <w:rPr>
                <w:sz w:val="22"/>
                <w:szCs w:val="22"/>
              </w:rPr>
              <w:t>kararın</w:t>
            </w:r>
            <w:r w:rsidRPr="002140E4">
              <w:rPr>
                <w:sz w:val="22"/>
                <w:szCs w:val="22"/>
              </w:rPr>
              <w:t xml:space="preserve">  Temizlik</w:t>
            </w:r>
            <w:proofErr w:type="gramEnd"/>
            <w:r w:rsidRPr="002140E4">
              <w:rPr>
                <w:sz w:val="22"/>
                <w:szCs w:val="22"/>
              </w:rPr>
              <w:t xml:space="preserve"> İşleri Müdürlüğüne ve Çevre Koruma ve Kontrol Müdürlüğüne</w:t>
            </w:r>
            <w:r w:rsidR="00BE047D" w:rsidRPr="002140E4">
              <w:rPr>
                <w:sz w:val="22"/>
                <w:szCs w:val="22"/>
              </w:rPr>
              <w:t xml:space="preserve"> ve Kültür ve Sosyal İşler Müdürlüğüne</w:t>
            </w:r>
            <w:r w:rsidRPr="002140E4">
              <w:rPr>
                <w:sz w:val="22"/>
                <w:szCs w:val="22"/>
              </w:rPr>
              <w:t xml:space="preserve"> tevdiine. 5393 Sayılı Belediye Kanununun 14/a ve 15/a Maddesi gereğince </w:t>
            </w:r>
            <w:r w:rsidRPr="002140E4">
              <w:rPr>
                <w:b/>
                <w:sz w:val="22"/>
                <w:szCs w:val="22"/>
              </w:rPr>
              <w:t>Oy Birliği ile Karar</w:t>
            </w:r>
            <w:r w:rsidRPr="002140E4">
              <w:rPr>
                <w:sz w:val="22"/>
                <w:szCs w:val="22"/>
              </w:rPr>
              <w:t xml:space="preserve"> verildi.</w:t>
            </w:r>
          </w:p>
        </w:tc>
      </w:tr>
      <w:tr w:rsidR="00F22CDA" w:rsidRPr="002140E4" w:rsidTr="000C069C">
        <w:trPr>
          <w:trHeight w:val="1157"/>
        </w:trPr>
        <w:tc>
          <w:tcPr>
            <w:tcW w:w="1418" w:type="dxa"/>
          </w:tcPr>
          <w:p w:rsidR="00F22CDA" w:rsidRPr="002140E4" w:rsidRDefault="00F22CDA" w:rsidP="004C2E89">
            <w:pPr>
              <w:jc w:val="center"/>
              <w:rPr>
                <w:sz w:val="22"/>
                <w:szCs w:val="22"/>
              </w:rPr>
            </w:pPr>
          </w:p>
          <w:p w:rsidR="00F22CDA" w:rsidRPr="002140E4" w:rsidRDefault="00F22CDA" w:rsidP="004C2E89">
            <w:pPr>
              <w:jc w:val="center"/>
              <w:rPr>
                <w:sz w:val="22"/>
                <w:szCs w:val="22"/>
              </w:rPr>
            </w:pPr>
          </w:p>
          <w:p w:rsidR="00F22CDA" w:rsidRPr="002140E4" w:rsidRDefault="00E37A13" w:rsidP="004C2E89">
            <w:pPr>
              <w:jc w:val="center"/>
              <w:rPr>
                <w:sz w:val="22"/>
                <w:szCs w:val="22"/>
              </w:rPr>
            </w:pPr>
            <w:r w:rsidRPr="002140E4">
              <w:rPr>
                <w:sz w:val="22"/>
                <w:szCs w:val="22"/>
              </w:rPr>
              <w:t>08.07.2020</w:t>
            </w:r>
          </w:p>
        </w:tc>
        <w:tc>
          <w:tcPr>
            <w:tcW w:w="914" w:type="dxa"/>
          </w:tcPr>
          <w:p w:rsidR="00F22CDA" w:rsidRPr="002140E4" w:rsidRDefault="00F22CDA" w:rsidP="004C2E89">
            <w:pPr>
              <w:jc w:val="center"/>
              <w:rPr>
                <w:sz w:val="22"/>
                <w:szCs w:val="22"/>
              </w:rPr>
            </w:pPr>
          </w:p>
          <w:p w:rsidR="00F22CDA" w:rsidRPr="002140E4" w:rsidRDefault="00F22CDA" w:rsidP="004C2E89">
            <w:pPr>
              <w:jc w:val="center"/>
              <w:rPr>
                <w:sz w:val="22"/>
                <w:szCs w:val="22"/>
              </w:rPr>
            </w:pPr>
          </w:p>
          <w:p w:rsidR="00F22CDA" w:rsidRPr="002140E4" w:rsidRDefault="00E37A13" w:rsidP="00E37A13">
            <w:pPr>
              <w:jc w:val="center"/>
              <w:rPr>
                <w:sz w:val="22"/>
                <w:szCs w:val="22"/>
              </w:rPr>
            </w:pPr>
            <w:r w:rsidRPr="002140E4">
              <w:rPr>
                <w:sz w:val="22"/>
                <w:szCs w:val="22"/>
              </w:rPr>
              <w:t>163</w:t>
            </w:r>
          </w:p>
        </w:tc>
        <w:tc>
          <w:tcPr>
            <w:tcW w:w="2914" w:type="dxa"/>
          </w:tcPr>
          <w:p w:rsidR="00F22CDA" w:rsidRPr="002140E4" w:rsidRDefault="00F22CDA" w:rsidP="004C2E89">
            <w:pPr>
              <w:rPr>
                <w:sz w:val="22"/>
                <w:szCs w:val="22"/>
              </w:rPr>
            </w:pPr>
            <w:r w:rsidRPr="002140E4">
              <w:rPr>
                <w:sz w:val="22"/>
                <w:szCs w:val="22"/>
              </w:rPr>
              <w:t>Ulaşım ve Trafik Komisyonu raporunun görüşülmesi ve Komisyona çalışma yapması için yetki verilmesi hakkında</w:t>
            </w:r>
          </w:p>
        </w:tc>
        <w:tc>
          <w:tcPr>
            <w:tcW w:w="4594" w:type="dxa"/>
          </w:tcPr>
          <w:p w:rsidR="00E25BA5" w:rsidRPr="002140E4" w:rsidRDefault="00F22CDA" w:rsidP="004C2E89">
            <w:pPr>
              <w:spacing w:line="276" w:lineRule="auto"/>
              <w:jc w:val="both"/>
              <w:rPr>
                <w:sz w:val="22"/>
                <w:szCs w:val="22"/>
              </w:rPr>
            </w:pPr>
            <w:proofErr w:type="gramStart"/>
            <w:r w:rsidRPr="002140E4">
              <w:rPr>
                <w:sz w:val="22"/>
                <w:szCs w:val="22"/>
              </w:rPr>
              <w:t xml:space="preserve">Komisyon raporunun kabulüne. </w:t>
            </w:r>
            <w:proofErr w:type="gramEnd"/>
            <w:r w:rsidRPr="002140E4">
              <w:rPr>
                <w:sz w:val="22"/>
                <w:szCs w:val="22"/>
              </w:rPr>
              <w:t xml:space="preserve">Çalışmaların devam etmesi için komisyona yetki verilmesine. Gereği için kararın </w:t>
            </w:r>
            <w:r w:rsidR="00BE047D" w:rsidRPr="002140E4">
              <w:rPr>
                <w:sz w:val="22"/>
                <w:szCs w:val="22"/>
              </w:rPr>
              <w:t xml:space="preserve">Fen İşleri Müdürlüğüne tevdiine ve Van Büyükşehir Belediyesi UKOME’ ye gönderilmesine. </w:t>
            </w:r>
            <w:r w:rsidRPr="002140E4">
              <w:rPr>
                <w:sz w:val="22"/>
                <w:szCs w:val="22"/>
              </w:rPr>
              <w:t xml:space="preserve"> 5393 Sayılı Belediye Kanununun 14/a ve 15/a Maddesi gereğince </w:t>
            </w:r>
            <w:r w:rsidRPr="002140E4">
              <w:rPr>
                <w:b/>
                <w:sz w:val="22"/>
                <w:szCs w:val="22"/>
              </w:rPr>
              <w:t>Oy Birliği ile Karar</w:t>
            </w:r>
            <w:r w:rsidRPr="002140E4">
              <w:rPr>
                <w:sz w:val="22"/>
                <w:szCs w:val="22"/>
              </w:rPr>
              <w:t xml:space="preserve"> verildi</w:t>
            </w:r>
            <w:r w:rsidR="00E25BA5" w:rsidRPr="002140E4">
              <w:rPr>
                <w:sz w:val="22"/>
                <w:szCs w:val="22"/>
              </w:rPr>
              <w:t>.</w:t>
            </w:r>
          </w:p>
        </w:tc>
      </w:tr>
      <w:tr w:rsidR="00F22CDA" w:rsidRPr="002140E4" w:rsidTr="0065048F">
        <w:trPr>
          <w:trHeight w:val="1747"/>
        </w:trPr>
        <w:tc>
          <w:tcPr>
            <w:tcW w:w="1418" w:type="dxa"/>
          </w:tcPr>
          <w:p w:rsidR="00F22CDA" w:rsidRPr="002140E4" w:rsidRDefault="00F22CDA" w:rsidP="004C2E89">
            <w:pPr>
              <w:jc w:val="center"/>
              <w:rPr>
                <w:sz w:val="22"/>
                <w:szCs w:val="22"/>
              </w:rPr>
            </w:pPr>
          </w:p>
          <w:p w:rsidR="00F22CDA" w:rsidRPr="002140E4" w:rsidRDefault="00F22CDA" w:rsidP="004C2E89">
            <w:pPr>
              <w:jc w:val="center"/>
              <w:rPr>
                <w:sz w:val="22"/>
                <w:szCs w:val="22"/>
              </w:rPr>
            </w:pPr>
          </w:p>
          <w:p w:rsidR="00F22CDA" w:rsidRPr="002140E4" w:rsidRDefault="00B2375E" w:rsidP="00B2375E">
            <w:pPr>
              <w:jc w:val="center"/>
              <w:rPr>
                <w:sz w:val="22"/>
                <w:szCs w:val="22"/>
              </w:rPr>
            </w:pPr>
            <w:r w:rsidRPr="002140E4">
              <w:rPr>
                <w:sz w:val="22"/>
                <w:szCs w:val="22"/>
              </w:rPr>
              <w:t>09.07.2020</w:t>
            </w:r>
          </w:p>
        </w:tc>
        <w:tc>
          <w:tcPr>
            <w:tcW w:w="914" w:type="dxa"/>
          </w:tcPr>
          <w:p w:rsidR="00F22CDA" w:rsidRPr="002140E4" w:rsidRDefault="00F22CDA" w:rsidP="004C2E89">
            <w:pPr>
              <w:jc w:val="center"/>
              <w:rPr>
                <w:sz w:val="22"/>
                <w:szCs w:val="22"/>
              </w:rPr>
            </w:pPr>
          </w:p>
          <w:p w:rsidR="00F22CDA" w:rsidRPr="002140E4" w:rsidRDefault="00F22CDA" w:rsidP="004C2E89">
            <w:pPr>
              <w:jc w:val="center"/>
              <w:rPr>
                <w:sz w:val="22"/>
                <w:szCs w:val="22"/>
              </w:rPr>
            </w:pPr>
          </w:p>
          <w:p w:rsidR="00F22CDA" w:rsidRPr="002140E4" w:rsidRDefault="00E37A13" w:rsidP="004C2E89">
            <w:pPr>
              <w:jc w:val="center"/>
              <w:rPr>
                <w:sz w:val="22"/>
                <w:szCs w:val="22"/>
              </w:rPr>
            </w:pPr>
            <w:r w:rsidRPr="002140E4">
              <w:rPr>
                <w:sz w:val="22"/>
                <w:szCs w:val="22"/>
              </w:rPr>
              <w:t>164</w:t>
            </w:r>
          </w:p>
        </w:tc>
        <w:tc>
          <w:tcPr>
            <w:tcW w:w="2914" w:type="dxa"/>
          </w:tcPr>
          <w:p w:rsidR="00F22CDA" w:rsidRPr="002140E4" w:rsidRDefault="00F22CDA" w:rsidP="004C2E89">
            <w:pPr>
              <w:rPr>
                <w:sz w:val="22"/>
                <w:szCs w:val="22"/>
              </w:rPr>
            </w:pPr>
            <w:r w:rsidRPr="002140E4">
              <w:rPr>
                <w:sz w:val="22"/>
                <w:szCs w:val="22"/>
              </w:rPr>
              <w:t xml:space="preserve">Kültür Sanat Turizm ve </w:t>
            </w:r>
            <w:proofErr w:type="gramStart"/>
            <w:r w:rsidRPr="002140E4">
              <w:rPr>
                <w:sz w:val="22"/>
                <w:szCs w:val="22"/>
              </w:rPr>
              <w:t>İnançlar  Komisyon</w:t>
            </w:r>
            <w:proofErr w:type="gramEnd"/>
            <w:r w:rsidRPr="002140E4">
              <w:rPr>
                <w:sz w:val="22"/>
                <w:szCs w:val="22"/>
              </w:rPr>
              <w:t xml:space="preserve"> raporunun görüşülmesi ve Komisyona çalışma yapması için yetki verilmesi hakkında. </w:t>
            </w:r>
          </w:p>
          <w:p w:rsidR="00F22CDA" w:rsidRPr="002140E4" w:rsidRDefault="00F22CDA" w:rsidP="004C2E89">
            <w:pPr>
              <w:rPr>
                <w:sz w:val="22"/>
                <w:szCs w:val="22"/>
              </w:rPr>
            </w:pPr>
          </w:p>
        </w:tc>
        <w:tc>
          <w:tcPr>
            <w:tcW w:w="4594" w:type="dxa"/>
          </w:tcPr>
          <w:p w:rsidR="00E25BA5" w:rsidRPr="002140E4" w:rsidRDefault="00F22CDA" w:rsidP="002D240B">
            <w:pPr>
              <w:spacing w:line="276" w:lineRule="auto"/>
              <w:jc w:val="both"/>
              <w:rPr>
                <w:sz w:val="22"/>
                <w:szCs w:val="22"/>
              </w:rPr>
            </w:pPr>
            <w:proofErr w:type="gramStart"/>
            <w:r w:rsidRPr="002140E4">
              <w:rPr>
                <w:sz w:val="22"/>
                <w:szCs w:val="22"/>
              </w:rPr>
              <w:t xml:space="preserve">Komisyon raporunun kabulüne. </w:t>
            </w:r>
            <w:proofErr w:type="gramEnd"/>
            <w:r w:rsidRPr="002140E4">
              <w:rPr>
                <w:sz w:val="22"/>
                <w:szCs w:val="22"/>
              </w:rPr>
              <w:t>Çalışmaların devam etmesi için komisyona yetki verilmesine. Gereği için kara</w:t>
            </w:r>
            <w:r w:rsidR="002D240B" w:rsidRPr="002140E4">
              <w:rPr>
                <w:sz w:val="22"/>
                <w:szCs w:val="22"/>
              </w:rPr>
              <w:t>rın Temizlik İşleri Müdürlüğüne</w:t>
            </w:r>
            <w:r w:rsidRPr="002140E4">
              <w:rPr>
                <w:sz w:val="22"/>
                <w:szCs w:val="22"/>
              </w:rPr>
              <w:t xml:space="preserve"> ve Çevre Koruma ve Kontrol Müdürlüğüne</w:t>
            </w:r>
            <w:r w:rsidR="00BE047D" w:rsidRPr="002140E4">
              <w:rPr>
                <w:sz w:val="22"/>
                <w:szCs w:val="22"/>
              </w:rPr>
              <w:t xml:space="preserve"> </w:t>
            </w:r>
            <w:r w:rsidRPr="002140E4">
              <w:rPr>
                <w:sz w:val="22"/>
                <w:szCs w:val="22"/>
              </w:rPr>
              <w:t xml:space="preserve">tevdiine. 5393 Sayılı Belediye Kanununun 14/a ve 15/a Maddesi gereğince </w:t>
            </w:r>
            <w:r w:rsidRPr="002140E4">
              <w:rPr>
                <w:b/>
                <w:sz w:val="22"/>
                <w:szCs w:val="22"/>
              </w:rPr>
              <w:t>Oy Birliği ile Karar</w:t>
            </w:r>
            <w:r w:rsidRPr="002140E4">
              <w:rPr>
                <w:sz w:val="22"/>
                <w:szCs w:val="22"/>
              </w:rPr>
              <w:t xml:space="preserve"> verildi.</w:t>
            </w:r>
          </w:p>
        </w:tc>
      </w:tr>
      <w:tr w:rsidR="00F22CDA" w:rsidRPr="002140E4" w:rsidTr="00E25BA5">
        <w:trPr>
          <w:trHeight w:val="1783"/>
        </w:trPr>
        <w:tc>
          <w:tcPr>
            <w:tcW w:w="1418" w:type="dxa"/>
          </w:tcPr>
          <w:p w:rsidR="00F22CDA" w:rsidRPr="002140E4" w:rsidRDefault="00F22CDA" w:rsidP="004C2E89">
            <w:pPr>
              <w:jc w:val="center"/>
              <w:rPr>
                <w:sz w:val="22"/>
                <w:szCs w:val="22"/>
              </w:rPr>
            </w:pPr>
          </w:p>
          <w:p w:rsidR="00F22CDA" w:rsidRPr="002140E4" w:rsidRDefault="00F22CDA" w:rsidP="004C2E89">
            <w:pPr>
              <w:jc w:val="center"/>
              <w:rPr>
                <w:sz w:val="22"/>
                <w:szCs w:val="22"/>
              </w:rPr>
            </w:pPr>
          </w:p>
          <w:p w:rsidR="00F22CDA" w:rsidRPr="002140E4" w:rsidRDefault="00B2375E" w:rsidP="004C2E89">
            <w:pPr>
              <w:jc w:val="center"/>
              <w:rPr>
                <w:sz w:val="22"/>
                <w:szCs w:val="22"/>
              </w:rPr>
            </w:pPr>
            <w:r w:rsidRPr="002140E4">
              <w:rPr>
                <w:sz w:val="22"/>
                <w:szCs w:val="22"/>
              </w:rPr>
              <w:t>09.07.2020</w:t>
            </w:r>
          </w:p>
        </w:tc>
        <w:tc>
          <w:tcPr>
            <w:tcW w:w="914" w:type="dxa"/>
          </w:tcPr>
          <w:p w:rsidR="00F22CDA" w:rsidRPr="002140E4" w:rsidRDefault="00F22CDA" w:rsidP="004C2E89">
            <w:pPr>
              <w:jc w:val="center"/>
              <w:rPr>
                <w:sz w:val="22"/>
                <w:szCs w:val="22"/>
              </w:rPr>
            </w:pPr>
          </w:p>
          <w:p w:rsidR="00F22CDA" w:rsidRPr="002140E4" w:rsidRDefault="00F22CDA" w:rsidP="004C2E89">
            <w:pPr>
              <w:jc w:val="center"/>
              <w:rPr>
                <w:sz w:val="22"/>
                <w:szCs w:val="22"/>
              </w:rPr>
            </w:pPr>
          </w:p>
          <w:p w:rsidR="00F22CDA" w:rsidRPr="002140E4" w:rsidRDefault="00E37A13" w:rsidP="004C2E89">
            <w:pPr>
              <w:jc w:val="center"/>
              <w:rPr>
                <w:sz w:val="22"/>
                <w:szCs w:val="22"/>
              </w:rPr>
            </w:pPr>
            <w:r w:rsidRPr="002140E4">
              <w:rPr>
                <w:sz w:val="22"/>
                <w:szCs w:val="22"/>
              </w:rPr>
              <w:t>165</w:t>
            </w:r>
          </w:p>
        </w:tc>
        <w:tc>
          <w:tcPr>
            <w:tcW w:w="2914" w:type="dxa"/>
          </w:tcPr>
          <w:p w:rsidR="00F22CDA" w:rsidRPr="002140E4" w:rsidRDefault="00F22CDA" w:rsidP="004C2E89">
            <w:pPr>
              <w:rPr>
                <w:sz w:val="22"/>
                <w:szCs w:val="22"/>
                <w:u w:val="single"/>
              </w:rPr>
            </w:pPr>
            <w:r w:rsidRPr="002140E4">
              <w:rPr>
                <w:sz w:val="22"/>
                <w:szCs w:val="22"/>
              </w:rPr>
              <w:t>Kadın Komisyon raporunun görüşülmesi ve Komisyona çalışma yapması için yetki verilmesi hakkında.</w:t>
            </w:r>
          </w:p>
        </w:tc>
        <w:tc>
          <w:tcPr>
            <w:tcW w:w="4594" w:type="dxa"/>
          </w:tcPr>
          <w:p w:rsidR="00E25BA5" w:rsidRPr="002140E4" w:rsidRDefault="00F22CDA" w:rsidP="00E244F7">
            <w:pPr>
              <w:spacing w:line="276" w:lineRule="auto"/>
              <w:jc w:val="both"/>
              <w:rPr>
                <w:sz w:val="22"/>
                <w:szCs w:val="22"/>
              </w:rPr>
            </w:pPr>
            <w:proofErr w:type="gramStart"/>
            <w:r w:rsidRPr="002140E4">
              <w:rPr>
                <w:sz w:val="22"/>
                <w:szCs w:val="22"/>
              </w:rPr>
              <w:t xml:space="preserve">Komisyon raporunun kabulüne. </w:t>
            </w:r>
            <w:proofErr w:type="gramEnd"/>
            <w:r w:rsidRPr="002140E4">
              <w:rPr>
                <w:sz w:val="22"/>
                <w:szCs w:val="22"/>
              </w:rPr>
              <w:t xml:space="preserve">Çalışmaların devam etmesi için komisyona yetki verilmesine. Gereği için kararın Kültür ve Sosyal İşler Müdürlüğüne tevdiine. 5393 Sayılı Belediye Kanununun 14/a ve 15/a Maddesi gereğince </w:t>
            </w:r>
            <w:r w:rsidRPr="002140E4">
              <w:rPr>
                <w:b/>
                <w:sz w:val="22"/>
                <w:szCs w:val="22"/>
              </w:rPr>
              <w:t>Oy Birliği ile Karar</w:t>
            </w:r>
            <w:r w:rsidRPr="002140E4">
              <w:rPr>
                <w:sz w:val="22"/>
                <w:szCs w:val="22"/>
              </w:rPr>
              <w:t xml:space="preserve"> verildi.</w:t>
            </w:r>
          </w:p>
        </w:tc>
      </w:tr>
      <w:tr w:rsidR="00F22CDA" w:rsidRPr="002140E4" w:rsidTr="0065048F">
        <w:trPr>
          <w:trHeight w:val="1570"/>
        </w:trPr>
        <w:tc>
          <w:tcPr>
            <w:tcW w:w="1418" w:type="dxa"/>
          </w:tcPr>
          <w:p w:rsidR="00F22CDA" w:rsidRPr="002140E4" w:rsidRDefault="00F22CDA" w:rsidP="004C2E89">
            <w:pPr>
              <w:jc w:val="center"/>
              <w:rPr>
                <w:sz w:val="22"/>
                <w:szCs w:val="22"/>
              </w:rPr>
            </w:pPr>
          </w:p>
          <w:p w:rsidR="00F22CDA" w:rsidRPr="002140E4" w:rsidRDefault="00F22CDA" w:rsidP="004C2E89">
            <w:pPr>
              <w:jc w:val="center"/>
              <w:rPr>
                <w:sz w:val="22"/>
                <w:szCs w:val="22"/>
              </w:rPr>
            </w:pPr>
          </w:p>
          <w:p w:rsidR="00F22CDA" w:rsidRPr="002140E4" w:rsidRDefault="00B2375E" w:rsidP="004C2E89">
            <w:pPr>
              <w:jc w:val="center"/>
              <w:rPr>
                <w:sz w:val="22"/>
                <w:szCs w:val="22"/>
              </w:rPr>
            </w:pPr>
            <w:r w:rsidRPr="002140E4">
              <w:rPr>
                <w:sz w:val="22"/>
                <w:szCs w:val="22"/>
              </w:rPr>
              <w:t>09.07.2020</w:t>
            </w:r>
          </w:p>
        </w:tc>
        <w:tc>
          <w:tcPr>
            <w:tcW w:w="914" w:type="dxa"/>
          </w:tcPr>
          <w:p w:rsidR="00F22CDA" w:rsidRPr="002140E4" w:rsidRDefault="00F22CDA" w:rsidP="004C2E89">
            <w:pPr>
              <w:jc w:val="center"/>
              <w:rPr>
                <w:sz w:val="22"/>
                <w:szCs w:val="22"/>
              </w:rPr>
            </w:pPr>
          </w:p>
          <w:p w:rsidR="00F22CDA" w:rsidRPr="002140E4" w:rsidRDefault="00F22CDA" w:rsidP="004C2E89">
            <w:pPr>
              <w:jc w:val="center"/>
              <w:rPr>
                <w:sz w:val="22"/>
                <w:szCs w:val="22"/>
              </w:rPr>
            </w:pPr>
          </w:p>
          <w:p w:rsidR="00F22CDA" w:rsidRPr="002140E4" w:rsidRDefault="00E37A13" w:rsidP="004C2E89">
            <w:pPr>
              <w:jc w:val="center"/>
              <w:rPr>
                <w:sz w:val="22"/>
                <w:szCs w:val="22"/>
              </w:rPr>
            </w:pPr>
            <w:r w:rsidRPr="002140E4">
              <w:rPr>
                <w:sz w:val="22"/>
                <w:szCs w:val="22"/>
              </w:rPr>
              <w:t>166</w:t>
            </w:r>
          </w:p>
        </w:tc>
        <w:tc>
          <w:tcPr>
            <w:tcW w:w="2914" w:type="dxa"/>
          </w:tcPr>
          <w:p w:rsidR="00F22CDA" w:rsidRPr="002140E4" w:rsidRDefault="00F22CDA" w:rsidP="004C2E89">
            <w:pPr>
              <w:rPr>
                <w:sz w:val="22"/>
                <w:szCs w:val="22"/>
              </w:rPr>
            </w:pPr>
            <w:r w:rsidRPr="002140E4">
              <w:rPr>
                <w:sz w:val="22"/>
                <w:szCs w:val="22"/>
              </w:rPr>
              <w:t>Tarım ve Kırsal Hizmetler Komisyon raporunun görüşülmesi ve Komisyona çalışma yapması için yetki verilmesi hakkında.</w:t>
            </w:r>
          </w:p>
          <w:p w:rsidR="00F22CDA" w:rsidRPr="002140E4" w:rsidRDefault="00F22CDA" w:rsidP="004C2E89">
            <w:pPr>
              <w:spacing w:line="276" w:lineRule="auto"/>
              <w:rPr>
                <w:sz w:val="22"/>
                <w:szCs w:val="22"/>
              </w:rPr>
            </w:pPr>
          </w:p>
        </w:tc>
        <w:tc>
          <w:tcPr>
            <w:tcW w:w="4594" w:type="dxa"/>
          </w:tcPr>
          <w:p w:rsidR="00F22CDA" w:rsidRPr="002140E4" w:rsidRDefault="00F22CDA" w:rsidP="004C2E89">
            <w:pPr>
              <w:spacing w:line="276" w:lineRule="auto"/>
              <w:jc w:val="both"/>
              <w:rPr>
                <w:sz w:val="22"/>
                <w:szCs w:val="22"/>
              </w:rPr>
            </w:pPr>
            <w:proofErr w:type="gramStart"/>
            <w:r w:rsidRPr="002140E4">
              <w:rPr>
                <w:sz w:val="22"/>
                <w:szCs w:val="22"/>
              </w:rPr>
              <w:t xml:space="preserve">Komisyon raporunun kabulüne. </w:t>
            </w:r>
            <w:proofErr w:type="gramEnd"/>
            <w:r w:rsidRPr="002140E4">
              <w:rPr>
                <w:sz w:val="22"/>
                <w:szCs w:val="22"/>
              </w:rPr>
              <w:t xml:space="preserve">Çalışmaların devam etmesi için komisyona yetki verilmesine. Gereği için kararın </w:t>
            </w:r>
            <w:r w:rsidR="00B2375E" w:rsidRPr="002140E4">
              <w:rPr>
                <w:sz w:val="22"/>
                <w:szCs w:val="22"/>
              </w:rPr>
              <w:t>Çevre Koruma ve Kontrol Müdürlüğüne, Zabıta Müdürlüğüne ve Kültür ve Sosyal İşler Müdürlüğüne tevdiine.</w:t>
            </w:r>
            <w:r w:rsidRPr="002140E4">
              <w:rPr>
                <w:sz w:val="22"/>
                <w:szCs w:val="22"/>
              </w:rPr>
              <w:t xml:space="preserve"> 5393 Sayılı Belediye Kanununun 14/a ve 15/a Maddesi gereğince </w:t>
            </w:r>
            <w:r w:rsidRPr="002140E4">
              <w:rPr>
                <w:b/>
                <w:sz w:val="22"/>
                <w:szCs w:val="22"/>
              </w:rPr>
              <w:t>Oy Birliği ile Karar</w:t>
            </w:r>
            <w:r w:rsidRPr="002140E4">
              <w:rPr>
                <w:sz w:val="22"/>
                <w:szCs w:val="22"/>
              </w:rPr>
              <w:t xml:space="preserve"> verildi. </w:t>
            </w:r>
          </w:p>
          <w:p w:rsidR="00E25BA5" w:rsidRPr="002140E4" w:rsidRDefault="00E25BA5" w:rsidP="004C2E89">
            <w:pPr>
              <w:spacing w:line="276" w:lineRule="auto"/>
              <w:jc w:val="both"/>
              <w:rPr>
                <w:sz w:val="22"/>
                <w:szCs w:val="22"/>
              </w:rPr>
            </w:pPr>
          </w:p>
        </w:tc>
      </w:tr>
      <w:tr w:rsidR="00F22CDA" w:rsidRPr="002140E4" w:rsidTr="0065048F">
        <w:trPr>
          <w:trHeight w:val="1306"/>
        </w:trPr>
        <w:tc>
          <w:tcPr>
            <w:tcW w:w="1418" w:type="dxa"/>
          </w:tcPr>
          <w:p w:rsidR="00F22CDA" w:rsidRPr="002140E4" w:rsidRDefault="00F22CDA" w:rsidP="004C2E89">
            <w:pPr>
              <w:jc w:val="center"/>
              <w:rPr>
                <w:sz w:val="22"/>
                <w:szCs w:val="22"/>
              </w:rPr>
            </w:pPr>
          </w:p>
          <w:p w:rsidR="00F22CDA" w:rsidRPr="002140E4" w:rsidRDefault="00F22CDA" w:rsidP="004C2E89">
            <w:pPr>
              <w:jc w:val="center"/>
              <w:rPr>
                <w:sz w:val="22"/>
                <w:szCs w:val="22"/>
              </w:rPr>
            </w:pPr>
          </w:p>
          <w:p w:rsidR="00F22CDA" w:rsidRPr="002140E4" w:rsidRDefault="00B2375E" w:rsidP="004C2E89">
            <w:pPr>
              <w:jc w:val="center"/>
              <w:rPr>
                <w:sz w:val="22"/>
                <w:szCs w:val="22"/>
              </w:rPr>
            </w:pPr>
            <w:r w:rsidRPr="002140E4">
              <w:rPr>
                <w:sz w:val="22"/>
                <w:szCs w:val="22"/>
              </w:rPr>
              <w:t>09.07.2020</w:t>
            </w:r>
          </w:p>
        </w:tc>
        <w:tc>
          <w:tcPr>
            <w:tcW w:w="914" w:type="dxa"/>
          </w:tcPr>
          <w:p w:rsidR="00F22CDA" w:rsidRPr="002140E4" w:rsidRDefault="00F22CDA" w:rsidP="004C2E89">
            <w:pPr>
              <w:jc w:val="center"/>
              <w:rPr>
                <w:sz w:val="22"/>
                <w:szCs w:val="22"/>
              </w:rPr>
            </w:pPr>
          </w:p>
          <w:p w:rsidR="00F22CDA" w:rsidRPr="002140E4" w:rsidRDefault="00F22CDA" w:rsidP="004C2E89">
            <w:pPr>
              <w:jc w:val="center"/>
              <w:rPr>
                <w:sz w:val="22"/>
                <w:szCs w:val="22"/>
              </w:rPr>
            </w:pPr>
          </w:p>
          <w:p w:rsidR="00F22CDA" w:rsidRPr="002140E4" w:rsidRDefault="00E37A13" w:rsidP="004C2E89">
            <w:pPr>
              <w:jc w:val="center"/>
              <w:rPr>
                <w:sz w:val="22"/>
                <w:szCs w:val="22"/>
              </w:rPr>
            </w:pPr>
            <w:r w:rsidRPr="002140E4">
              <w:rPr>
                <w:sz w:val="22"/>
                <w:szCs w:val="22"/>
              </w:rPr>
              <w:t>167</w:t>
            </w:r>
          </w:p>
        </w:tc>
        <w:tc>
          <w:tcPr>
            <w:tcW w:w="2914" w:type="dxa"/>
          </w:tcPr>
          <w:p w:rsidR="00F22CDA" w:rsidRPr="002140E4" w:rsidRDefault="00F22CDA" w:rsidP="004C2E89">
            <w:pPr>
              <w:spacing w:line="276" w:lineRule="auto"/>
              <w:rPr>
                <w:sz w:val="22"/>
                <w:szCs w:val="22"/>
              </w:rPr>
            </w:pPr>
            <w:r w:rsidRPr="002140E4">
              <w:rPr>
                <w:sz w:val="22"/>
                <w:szCs w:val="22"/>
              </w:rPr>
              <w:t>Araştırma İnceleme ve Hukuk Temel Haklar Komisyon raporunun görüşülmesi ve Komisyona çalışma yapması için yetki verilmesi hakkında.</w:t>
            </w:r>
          </w:p>
        </w:tc>
        <w:tc>
          <w:tcPr>
            <w:tcW w:w="4594" w:type="dxa"/>
          </w:tcPr>
          <w:p w:rsidR="00F22CDA" w:rsidRPr="002140E4" w:rsidRDefault="00F22CDA" w:rsidP="004C2E89">
            <w:pPr>
              <w:spacing w:line="276" w:lineRule="auto"/>
              <w:jc w:val="both"/>
              <w:rPr>
                <w:sz w:val="22"/>
                <w:szCs w:val="22"/>
              </w:rPr>
            </w:pPr>
            <w:proofErr w:type="gramStart"/>
            <w:r w:rsidRPr="002140E4">
              <w:rPr>
                <w:sz w:val="22"/>
                <w:szCs w:val="22"/>
              </w:rPr>
              <w:t xml:space="preserve">Komisyon raporunun kabulüne. </w:t>
            </w:r>
            <w:proofErr w:type="gramEnd"/>
            <w:r w:rsidRPr="002140E4">
              <w:rPr>
                <w:sz w:val="22"/>
                <w:szCs w:val="22"/>
              </w:rPr>
              <w:t xml:space="preserve">Çalışmaların devam etmesi için komisyona yetki verilmesine. Gereği için kararın Mali Hizmetler Müdürlüğüne, Destek Hizmetleri Müdürlüğüne ve Kültür ve Sosyal İşler Müdürlüğüne tevdiine. 5393 Sayılı Belediye Kanununun 14/a ve 15/a Maddesi gereğince </w:t>
            </w:r>
            <w:r w:rsidRPr="002140E4">
              <w:rPr>
                <w:b/>
                <w:sz w:val="22"/>
                <w:szCs w:val="22"/>
              </w:rPr>
              <w:t>Oy Birliği ile Karar</w:t>
            </w:r>
            <w:r w:rsidRPr="002140E4">
              <w:rPr>
                <w:sz w:val="22"/>
                <w:szCs w:val="22"/>
              </w:rPr>
              <w:t xml:space="preserve"> verildi.</w:t>
            </w:r>
          </w:p>
          <w:p w:rsidR="00E25BA5" w:rsidRPr="002140E4" w:rsidRDefault="00E25BA5" w:rsidP="004C2E89">
            <w:pPr>
              <w:spacing w:line="276" w:lineRule="auto"/>
              <w:jc w:val="both"/>
              <w:rPr>
                <w:sz w:val="22"/>
                <w:szCs w:val="22"/>
              </w:rPr>
            </w:pPr>
          </w:p>
        </w:tc>
      </w:tr>
      <w:tr w:rsidR="00F22CDA" w:rsidRPr="002140E4" w:rsidTr="0065048F">
        <w:trPr>
          <w:trHeight w:val="1712"/>
        </w:trPr>
        <w:tc>
          <w:tcPr>
            <w:tcW w:w="1418" w:type="dxa"/>
          </w:tcPr>
          <w:p w:rsidR="00F22CDA" w:rsidRPr="002140E4" w:rsidRDefault="00F22CDA" w:rsidP="004C2E89">
            <w:pPr>
              <w:jc w:val="center"/>
              <w:rPr>
                <w:sz w:val="22"/>
                <w:szCs w:val="22"/>
              </w:rPr>
            </w:pPr>
          </w:p>
          <w:p w:rsidR="00F22CDA" w:rsidRPr="002140E4" w:rsidRDefault="00F22CDA" w:rsidP="004C2E89">
            <w:pPr>
              <w:jc w:val="center"/>
              <w:rPr>
                <w:sz w:val="22"/>
                <w:szCs w:val="22"/>
              </w:rPr>
            </w:pPr>
          </w:p>
          <w:p w:rsidR="00F22CDA" w:rsidRPr="002140E4" w:rsidRDefault="00B2375E" w:rsidP="004C2E89">
            <w:pPr>
              <w:jc w:val="center"/>
              <w:rPr>
                <w:sz w:val="22"/>
                <w:szCs w:val="22"/>
              </w:rPr>
            </w:pPr>
            <w:r w:rsidRPr="002140E4">
              <w:rPr>
                <w:sz w:val="22"/>
                <w:szCs w:val="22"/>
              </w:rPr>
              <w:t>09.07.2020</w:t>
            </w:r>
          </w:p>
        </w:tc>
        <w:tc>
          <w:tcPr>
            <w:tcW w:w="914" w:type="dxa"/>
          </w:tcPr>
          <w:p w:rsidR="00F22CDA" w:rsidRPr="002140E4" w:rsidRDefault="00F22CDA" w:rsidP="004C2E89">
            <w:pPr>
              <w:jc w:val="center"/>
              <w:rPr>
                <w:sz w:val="22"/>
                <w:szCs w:val="22"/>
              </w:rPr>
            </w:pPr>
          </w:p>
          <w:p w:rsidR="00F22CDA" w:rsidRPr="002140E4" w:rsidRDefault="00F22CDA" w:rsidP="004C2E89">
            <w:pPr>
              <w:jc w:val="center"/>
              <w:rPr>
                <w:sz w:val="22"/>
                <w:szCs w:val="22"/>
              </w:rPr>
            </w:pPr>
          </w:p>
          <w:p w:rsidR="00F22CDA" w:rsidRPr="002140E4" w:rsidRDefault="00E37A13" w:rsidP="004C2E89">
            <w:pPr>
              <w:jc w:val="center"/>
              <w:rPr>
                <w:sz w:val="22"/>
                <w:szCs w:val="22"/>
              </w:rPr>
            </w:pPr>
            <w:r w:rsidRPr="002140E4">
              <w:rPr>
                <w:sz w:val="22"/>
                <w:szCs w:val="22"/>
              </w:rPr>
              <w:t>168</w:t>
            </w:r>
          </w:p>
        </w:tc>
        <w:tc>
          <w:tcPr>
            <w:tcW w:w="2914" w:type="dxa"/>
          </w:tcPr>
          <w:p w:rsidR="00F22CDA" w:rsidRPr="002140E4" w:rsidRDefault="00F22CDA" w:rsidP="004C2E89">
            <w:pPr>
              <w:rPr>
                <w:sz w:val="22"/>
                <w:szCs w:val="22"/>
              </w:rPr>
            </w:pPr>
            <w:r w:rsidRPr="002140E4">
              <w:rPr>
                <w:sz w:val="22"/>
                <w:szCs w:val="22"/>
              </w:rPr>
              <w:t>Ekoloji Komisyonu raporunun görüşülmesi ve Komisyona çalışma yapması için yetki verilmesi hakkında.</w:t>
            </w:r>
          </w:p>
          <w:p w:rsidR="00F22CDA" w:rsidRPr="002140E4" w:rsidRDefault="00F22CDA" w:rsidP="004C2E89">
            <w:pPr>
              <w:rPr>
                <w:sz w:val="22"/>
                <w:szCs w:val="22"/>
              </w:rPr>
            </w:pPr>
          </w:p>
        </w:tc>
        <w:tc>
          <w:tcPr>
            <w:tcW w:w="4594" w:type="dxa"/>
          </w:tcPr>
          <w:p w:rsidR="00F22CDA" w:rsidRPr="002140E4" w:rsidRDefault="00F22CDA" w:rsidP="004835FC">
            <w:pPr>
              <w:spacing w:line="276" w:lineRule="auto"/>
              <w:jc w:val="both"/>
              <w:rPr>
                <w:sz w:val="22"/>
                <w:szCs w:val="22"/>
              </w:rPr>
            </w:pPr>
            <w:proofErr w:type="gramStart"/>
            <w:r w:rsidRPr="002140E4">
              <w:rPr>
                <w:sz w:val="22"/>
                <w:szCs w:val="22"/>
              </w:rPr>
              <w:t xml:space="preserve">Komisyon raporun kabulüne. </w:t>
            </w:r>
            <w:proofErr w:type="gramEnd"/>
            <w:r w:rsidRPr="002140E4">
              <w:rPr>
                <w:sz w:val="22"/>
                <w:szCs w:val="22"/>
              </w:rPr>
              <w:t xml:space="preserve">Çalışmaların devam etmesi için komisyona yetki verilmesine. </w:t>
            </w:r>
            <w:r w:rsidR="00B2375E" w:rsidRPr="002140E4">
              <w:rPr>
                <w:sz w:val="22"/>
                <w:szCs w:val="22"/>
              </w:rPr>
              <w:t xml:space="preserve">Gereği için kararın İmar ve Şehircilik Müdürlüğüne, Çevre Koruma ve Kontrol Müdürlüğüne ve Park ve Bahçeler Müdürlüğüne tevdiine. </w:t>
            </w:r>
            <w:r w:rsidRPr="002140E4">
              <w:rPr>
                <w:sz w:val="22"/>
                <w:szCs w:val="22"/>
              </w:rPr>
              <w:t xml:space="preserve">5393 Sayılı Belediye Kanununun 14/a ve 15/a Maddesi gereğince </w:t>
            </w:r>
            <w:r w:rsidRPr="002140E4">
              <w:rPr>
                <w:b/>
                <w:sz w:val="22"/>
                <w:szCs w:val="22"/>
              </w:rPr>
              <w:t>Oy Birliği ile Karar</w:t>
            </w:r>
            <w:r w:rsidRPr="002140E4">
              <w:rPr>
                <w:sz w:val="22"/>
                <w:szCs w:val="22"/>
              </w:rPr>
              <w:t xml:space="preserve"> verildi.</w:t>
            </w:r>
          </w:p>
          <w:p w:rsidR="00E25BA5" w:rsidRPr="002140E4" w:rsidRDefault="00E25BA5" w:rsidP="004835FC">
            <w:pPr>
              <w:spacing w:line="276" w:lineRule="auto"/>
              <w:jc w:val="both"/>
              <w:rPr>
                <w:sz w:val="22"/>
                <w:szCs w:val="22"/>
              </w:rPr>
            </w:pPr>
          </w:p>
        </w:tc>
      </w:tr>
      <w:tr w:rsidR="00F22CDA" w:rsidRPr="002140E4" w:rsidTr="0065048F">
        <w:trPr>
          <w:trHeight w:val="1275"/>
        </w:trPr>
        <w:tc>
          <w:tcPr>
            <w:tcW w:w="1418" w:type="dxa"/>
          </w:tcPr>
          <w:p w:rsidR="00F22CDA" w:rsidRPr="002140E4" w:rsidRDefault="00F22CDA" w:rsidP="004C2E89">
            <w:pPr>
              <w:jc w:val="center"/>
              <w:rPr>
                <w:sz w:val="22"/>
                <w:szCs w:val="22"/>
              </w:rPr>
            </w:pPr>
          </w:p>
          <w:p w:rsidR="00F22CDA" w:rsidRPr="002140E4" w:rsidRDefault="00F22CDA" w:rsidP="004C2E89">
            <w:pPr>
              <w:jc w:val="center"/>
              <w:rPr>
                <w:sz w:val="22"/>
                <w:szCs w:val="22"/>
              </w:rPr>
            </w:pPr>
          </w:p>
          <w:p w:rsidR="00F22CDA" w:rsidRPr="002140E4" w:rsidRDefault="00B2375E" w:rsidP="004C2E89">
            <w:pPr>
              <w:jc w:val="center"/>
              <w:rPr>
                <w:sz w:val="22"/>
                <w:szCs w:val="22"/>
              </w:rPr>
            </w:pPr>
            <w:r w:rsidRPr="002140E4">
              <w:rPr>
                <w:sz w:val="22"/>
                <w:szCs w:val="22"/>
              </w:rPr>
              <w:t>09.07.2020</w:t>
            </w:r>
          </w:p>
        </w:tc>
        <w:tc>
          <w:tcPr>
            <w:tcW w:w="914" w:type="dxa"/>
          </w:tcPr>
          <w:p w:rsidR="00F22CDA" w:rsidRPr="002140E4" w:rsidRDefault="00F22CDA" w:rsidP="004C2E89">
            <w:pPr>
              <w:jc w:val="center"/>
              <w:rPr>
                <w:sz w:val="22"/>
                <w:szCs w:val="22"/>
              </w:rPr>
            </w:pPr>
          </w:p>
          <w:p w:rsidR="00F22CDA" w:rsidRPr="002140E4" w:rsidRDefault="00F22CDA" w:rsidP="004C2E89">
            <w:pPr>
              <w:jc w:val="center"/>
              <w:rPr>
                <w:sz w:val="22"/>
                <w:szCs w:val="22"/>
              </w:rPr>
            </w:pPr>
          </w:p>
          <w:p w:rsidR="00F22CDA" w:rsidRPr="002140E4" w:rsidRDefault="00E37A13" w:rsidP="004C2E89">
            <w:pPr>
              <w:jc w:val="center"/>
              <w:rPr>
                <w:sz w:val="22"/>
                <w:szCs w:val="22"/>
              </w:rPr>
            </w:pPr>
            <w:r w:rsidRPr="002140E4">
              <w:rPr>
                <w:sz w:val="22"/>
                <w:szCs w:val="22"/>
              </w:rPr>
              <w:t>169</w:t>
            </w:r>
          </w:p>
        </w:tc>
        <w:tc>
          <w:tcPr>
            <w:tcW w:w="2914" w:type="dxa"/>
          </w:tcPr>
          <w:p w:rsidR="00F22CDA" w:rsidRPr="002140E4" w:rsidRDefault="00F22CDA" w:rsidP="004C2E89">
            <w:pPr>
              <w:spacing w:line="276" w:lineRule="auto"/>
              <w:rPr>
                <w:bCs/>
                <w:noProof/>
                <w:sz w:val="22"/>
                <w:szCs w:val="22"/>
              </w:rPr>
            </w:pPr>
            <w:r w:rsidRPr="002140E4">
              <w:rPr>
                <w:sz w:val="22"/>
                <w:szCs w:val="22"/>
              </w:rPr>
              <w:t>Sosyal Hizmetler Komisyon raporunun görüşülmesi ve Komisyona çalışma yapması için yetki verilmesi hakkında.</w:t>
            </w:r>
          </w:p>
        </w:tc>
        <w:tc>
          <w:tcPr>
            <w:tcW w:w="4594" w:type="dxa"/>
          </w:tcPr>
          <w:p w:rsidR="00E25BA5" w:rsidRPr="002140E4" w:rsidRDefault="00F22CDA" w:rsidP="004C2E89">
            <w:pPr>
              <w:spacing w:line="276" w:lineRule="auto"/>
              <w:jc w:val="both"/>
              <w:rPr>
                <w:sz w:val="22"/>
                <w:szCs w:val="22"/>
              </w:rPr>
            </w:pPr>
            <w:proofErr w:type="gramStart"/>
            <w:r w:rsidRPr="002140E4">
              <w:rPr>
                <w:sz w:val="22"/>
                <w:szCs w:val="22"/>
              </w:rPr>
              <w:t xml:space="preserve">Komisyon raporunun kabulüne. </w:t>
            </w:r>
            <w:proofErr w:type="gramEnd"/>
            <w:r w:rsidRPr="002140E4">
              <w:rPr>
                <w:sz w:val="22"/>
                <w:szCs w:val="22"/>
              </w:rPr>
              <w:t xml:space="preserve">Çalışmaların devam etmesi için komisyona yetki verilmesine. Gereği için kararın </w:t>
            </w:r>
            <w:r w:rsidR="00B2375E" w:rsidRPr="002140E4">
              <w:rPr>
                <w:sz w:val="22"/>
                <w:szCs w:val="22"/>
              </w:rPr>
              <w:t xml:space="preserve">Fen İşleri Müdürlüğüne, Park ve Bahçeler Müdürlüğüne, Çevre Koruma ve Kontrol Müdürlüğüne ve Kültür ve Sosyal İşleri Müdürlüğüne tevdiine.  </w:t>
            </w:r>
            <w:r w:rsidRPr="002140E4">
              <w:rPr>
                <w:sz w:val="22"/>
                <w:szCs w:val="22"/>
              </w:rPr>
              <w:t xml:space="preserve">5393 Sayılı Belediye Kanununun 14/a ve 15/a Maddesi gereğince </w:t>
            </w:r>
            <w:r w:rsidRPr="002140E4">
              <w:rPr>
                <w:b/>
                <w:sz w:val="22"/>
                <w:szCs w:val="22"/>
              </w:rPr>
              <w:t>Oy Birliği ile Karar</w:t>
            </w:r>
            <w:r w:rsidRPr="002140E4">
              <w:rPr>
                <w:sz w:val="22"/>
                <w:szCs w:val="22"/>
              </w:rPr>
              <w:t xml:space="preserve"> verildi.</w:t>
            </w:r>
          </w:p>
        </w:tc>
      </w:tr>
      <w:tr w:rsidR="00F22CDA" w:rsidRPr="002140E4" w:rsidTr="0065048F">
        <w:trPr>
          <w:trHeight w:val="1063"/>
        </w:trPr>
        <w:tc>
          <w:tcPr>
            <w:tcW w:w="1418" w:type="dxa"/>
          </w:tcPr>
          <w:p w:rsidR="00F22CDA" w:rsidRPr="002140E4" w:rsidRDefault="00F22CDA" w:rsidP="004C2E89">
            <w:pPr>
              <w:jc w:val="center"/>
              <w:rPr>
                <w:sz w:val="22"/>
                <w:szCs w:val="22"/>
              </w:rPr>
            </w:pPr>
          </w:p>
          <w:p w:rsidR="00F22CDA" w:rsidRPr="002140E4" w:rsidRDefault="00F22CDA" w:rsidP="004C2E89">
            <w:pPr>
              <w:jc w:val="center"/>
              <w:rPr>
                <w:sz w:val="22"/>
                <w:szCs w:val="22"/>
              </w:rPr>
            </w:pPr>
          </w:p>
          <w:p w:rsidR="00F22CDA" w:rsidRPr="002140E4" w:rsidRDefault="00B2375E" w:rsidP="004C2E89">
            <w:pPr>
              <w:jc w:val="center"/>
              <w:rPr>
                <w:sz w:val="22"/>
                <w:szCs w:val="22"/>
              </w:rPr>
            </w:pPr>
            <w:r w:rsidRPr="002140E4">
              <w:rPr>
                <w:sz w:val="22"/>
                <w:szCs w:val="22"/>
              </w:rPr>
              <w:t>10.07.2020</w:t>
            </w:r>
          </w:p>
        </w:tc>
        <w:tc>
          <w:tcPr>
            <w:tcW w:w="914" w:type="dxa"/>
          </w:tcPr>
          <w:p w:rsidR="00F22CDA" w:rsidRPr="002140E4" w:rsidRDefault="00F22CDA" w:rsidP="004C2E89">
            <w:pPr>
              <w:jc w:val="center"/>
              <w:rPr>
                <w:sz w:val="22"/>
                <w:szCs w:val="22"/>
              </w:rPr>
            </w:pPr>
          </w:p>
          <w:p w:rsidR="00F22CDA" w:rsidRPr="002140E4" w:rsidRDefault="00F22CDA" w:rsidP="004C2E89">
            <w:pPr>
              <w:jc w:val="center"/>
              <w:rPr>
                <w:sz w:val="22"/>
                <w:szCs w:val="22"/>
              </w:rPr>
            </w:pPr>
          </w:p>
          <w:p w:rsidR="00F22CDA" w:rsidRPr="002140E4" w:rsidRDefault="00E37A13" w:rsidP="00F769F1">
            <w:pPr>
              <w:jc w:val="center"/>
              <w:rPr>
                <w:sz w:val="22"/>
                <w:szCs w:val="22"/>
              </w:rPr>
            </w:pPr>
            <w:r w:rsidRPr="002140E4">
              <w:rPr>
                <w:sz w:val="22"/>
                <w:szCs w:val="22"/>
              </w:rPr>
              <w:t>170</w:t>
            </w:r>
          </w:p>
        </w:tc>
        <w:tc>
          <w:tcPr>
            <w:tcW w:w="2914" w:type="dxa"/>
          </w:tcPr>
          <w:p w:rsidR="00F22CDA" w:rsidRPr="002140E4" w:rsidRDefault="00B2375E" w:rsidP="004C2E89">
            <w:pPr>
              <w:rPr>
                <w:sz w:val="22"/>
                <w:szCs w:val="22"/>
              </w:rPr>
            </w:pPr>
            <w:r w:rsidRPr="002140E4">
              <w:rPr>
                <w:sz w:val="22"/>
                <w:szCs w:val="22"/>
              </w:rPr>
              <w:t>Yıkılması gereken ahırlar için yer tahsisi yapılmasının görüşülmesi hakkında.</w:t>
            </w:r>
          </w:p>
        </w:tc>
        <w:tc>
          <w:tcPr>
            <w:tcW w:w="4594" w:type="dxa"/>
          </w:tcPr>
          <w:p w:rsidR="00E25BA5" w:rsidRPr="002140E4" w:rsidRDefault="00B2375E" w:rsidP="004835FC">
            <w:pPr>
              <w:spacing w:line="276" w:lineRule="auto"/>
              <w:jc w:val="both"/>
              <w:rPr>
                <w:color w:val="FF0000"/>
                <w:sz w:val="22"/>
                <w:szCs w:val="22"/>
              </w:rPr>
            </w:pPr>
            <w:r w:rsidRPr="002140E4">
              <w:rPr>
                <w:sz w:val="22"/>
                <w:szCs w:val="22"/>
              </w:rPr>
              <w:t xml:space="preserve">Hayvancılıkla geçimini sağlayan, hayvan besiciliği ile uğraşan esnaflarımızın mağdur olmaması ve yıkılması gereken ahırları için yer tahsisi yapılması ile ilgili çalışma yapmak üzere Tarım ve Kırsal Hizmetler Komisyonuna havale edilmesine </w:t>
            </w:r>
            <w:r w:rsidRPr="002140E4">
              <w:rPr>
                <w:b/>
                <w:sz w:val="22"/>
                <w:szCs w:val="22"/>
              </w:rPr>
              <w:t>Oy Birliği ile Karar</w:t>
            </w:r>
            <w:r w:rsidRPr="002140E4">
              <w:rPr>
                <w:sz w:val="22"/>
                <w:szCs w:val="22"/>
              </w:rPr>
              <w:t xml:space="preserve"> Verildi.</w:t>
            </w:r>
            <w:r w:rsidRPr="002140E4">
              <w:rPr>
                <w:color w:val="FF0000"/>
                <w:sz w:val="22"/>
                <w:szCs w:val="22"/>
              </w:rPr>
              <w:t xml:space="preserve">     </w:t>
            </w:r>
          </w:p>
        </w:tc>
      </w:tr>
      <w:tr w:rsidR="00B2375E" w:rsidRPr="002140E4" w:rsidTr="0065048F">
        <w:trPr>
          <w:trHeight w:val="1737"/>
        </w:trPr>
        <w:tc>
          <w:tcPr>
            <w:tcW w:w="1418" w:type="dxa"/>
          </w:tcPr>
          <w:p w:rsidR="00B2375E" w:rsidRPr="002140E4" w:rsidRDefault="00B2375E" w:rsidP="004C2E89">
            <w:pPr>
              <w:jc w:val="center"/>
              <w:rPr>
                <w:sz w:val="22"/>
                <w:szCs w:val="22"/>
              </w:rPr>
            </w:pPr>
          </w:p>
          <w:p w:rsidR="00B2375E" w:rsidRPr="002140E4" w:rsidRDefault="00B2375E" w:rsidP="004C2E89">
            <w:pPr>
              <w:jc w:val="center"/>
              <w:rPr>
                <w:sz w:val="22"/>
                <w:szCs w:val="22"/>
              </w:rPr>
            </w:pPr>
          </w:p>
          <w:p w:rsidR="00B2375E" w:rsidRPr="002140E4" w:rsidRDefault="00B2375E" w:rsidP="004C2E89">
            <w:pPr>
              <w:jc w:val="center"/>
              <w:rPr>
                <w:sz w:val="22"/>
                <w:szCs w:val="22"/>
              </w:rPr>
            </w:pPr>
            <w:r w:rsidRPr="002140E4">
              <w:rPr>
                <w:sz w:val="22"/>
                <w:szCs w:val="22"/>
              </w:rPr>
              <w:t>10.07.2020</w:t>
            </w:r>
          </w:p>
        </w:tc>
        <w:tc>
          <w:tcPr>
            <w:tcW w:w="914" w:type="dxa"/>
          </w:tcPr>
          <w:p w:rsidR="00B2375E" w:rsidRPr="002140E4" w:rsidRDefault="00B2375E" w:rsidP="004C2E89">
            <w:pPr>
              <w:jc w:val="center"/>
              <w:rPr>
                <w:sz w:val="22"/>
                <w:szCs w:val="22"/>
              </w:rPr>
            </w:pPr>
          </w:p>
          <w:p w:rsidR="00B2375E" w:rsidRPr="002140E4" w:rsidRDefault="00B2375E" w:rsidP="004C2E89">
            <w:pPr>
              <w:jc w:val="center"/>
              <w:rPr>
                <w:sz w:val="22"/>
                <w:szCs w:val="22"/>
              </w:rPr>
            </w:pPr>
          </w:p>
          <w:p w:rsidR="00B2375E" w:rsidRPr="002140E4" w:rsidRDefault="00B2375E" w:rsidP="004C2E89">
            <w:pPr>
              <w:jc w:val="center"/>
              <w:rPr>
                <w:sz w:val="22"/>
                <w:szCs w:val="22"/>
              </w:rPr>
            </w:pPr>
            <w:r w:rsidRPr="002140E4">
              <w:rPr>
                <w:sz w:val="22"/>
                <w:szCs w:val="22"/>
              </w:rPr>
              <w:t>171</w:t>
            </w:r>
          </w:p>
        </w:tc>
        <w:tc>
          <w:tcPr>
            <w:tcW w:w="2914" w:type="dxa"/>
          </w:tcPr>
          <w:p w:rsidR="00B2375E" w:rsidRPr="002140E4" w:rsidRDefault="00B2375E" w:rsidP="00C0628A">
            <w:pPr>
              <w:rPr>
                <w:sz w:val="22"/>
                <w:szCs w:val="22"/>
              </w:rPr>
            </w:pPr>
            <w:r w:rsidRPr="002140E4">
              <w:rPr>
                <w:sz w:val="22"/>
                <w:szCs w:val="22"/>
              </w:rPr>
              <w:t>Edremit ilçesi Yeni</w:t>
            </w:r>
            <w:r w:rsidR="00C0628A">
              <w:rPr>
                <w:sz w:val="22"/>
                <w:szCs w:val="22"/>
              </w:rPr>
              <w:t xml:space="preserve"> Mahalle Ada No:219, Parsel No: 40</w:t>
            </w:r>
            <w:r w:rsidRPr="002140E4">
              <w:rPr>
                <w:sz w:val="22"/>
                <w:szCs w:val="22"/>
              </w:rPr>
              <w:t xml:space="preserve">' de kayıtlı </w:t>
            </w:r>
            <w:r w:rsidR="00C0628A">
              <w:rPr>
                <w:sz w:val="22"/>
                <w:szCs w:val="22"/>
              </w:rPr>
              <w:t>522,00</w:t>
            </w:r>
            <w:r w:rsidRPr="002140E4">
              <w:rPr>
                <w:sz w:val="22"/>
                <w:szCs w:val="22"/>
              </w:rPr>
              <w:t xml:space="preserve"> </w:t>
            </w:r>
            <w:proofErr w:type="gramStart"/>
            <w:r w:rsidRPr="002140E4">
              <w:rPr>
                <w:sz w:val="22"/>
                <w:szCs w:val="22"/>
              </w:rPr>
              <w:t>m</w:t>
            </w:r>
            <w:r w:rsidRPr="002140E4">
              <w:rPr>
                <w:sz w:val="22"/>
                <w:szCs w:val="22"/>
                <w:vertAlign w:val="superscript"/>
              </w:rPr>
              <w:t>2</w:t>
            </w:r>
            <w:r w:rsidRPr="002140E4">
              <w:rPr>
                <w:sz w:val="22"/>
                <w:szCs w:val="22"/>
              </w:rPr>
              <w:t xml:space="preserve">  olan</w:t>
            </w:r>
            <w:proofErr w:type="gramEnd"/>
            <w:r w:rsidRPr="002140E4">
              <w:rPr>
                <w:sz w:val="22"/>
                <w:szCs w:val="22"/>
              </w:rPr>
              <w:t xml:space="preserve"> arsanın Satışı için Encümene yetki verilmesi hakkında</w:t>
            </w:r>
          </w:p>
        </w:tc>
        <w:tc>
          <w:tcPr>
            <w:tcW w:w="4594" w:type="dxa"/>
          </w:tcPr>
          <w:p w:rsidR="00B2375E" w:rsidRPr="002140E4" w:rsidRDefault="00B2375E" w:rsidP="00140F39">
            <w:pPr>
              <w:spacing w:line="276" w:lineRule="auto"/>
              <w:jc w:val="both"/>
              <w:rPr>
                <w:sz w:val="22"/>
                <w:szCs w:val="22"/>
              </w:rPr>
            </w:pPr>
            <w:r w:rsidRPr="002140E4">
              <w:rPr>
                <w:sz w:val="22"/>
                <w:szCs w:val="22"/>
              </w:rPr>
              <w:t xml:space="preserve">Edremit ilçesi </w:t>
            </w:r>
            <w:r w:rsidRPr="002140E4">
              <w:rPr>
                <w:b/>
                <w:sz w:val="22"/>
                <w:szCs w:val="22"/>
              </w:rPr>
              <w:t>Yeni Mahalle, Ada No:219, Parsel No: 40' da kayıtlı taşınmazın Belediyemiz adına kayıtlı 522,00'  m</w:t>
            </w:r>
            <w:r w:rsidRPr="002140E4">
              <w:rPr>
                <w:b/>
                <w:sz w:val="22"/>
                <w:szCs w:val="22"/>
                <w:vertAlign w:val="superscript"/>
              </w:rPr>
              <w:t>2</w:t>
            </w:r>
            <w:r w:rsidRPr="002140E4">
              <w:rPr>
                <w:b/>
                <w:sz w:val="22"/>
                <w:szCs w:val="22"/>
              </w:rPr>
              <w:t xml:space="preserve"> </w:t>
            </w:r>
            <w:r w:rsidRPr="002140E4">
              <w:rPr>
                <w:sz w:val="22"/>
                <w:szCs w:val="22"/>
              </w:rPr>
              <w:t xml:space="preserve">olan arsanın 2886 sayılı Kamu İhale Kanunu' </w:t>
            </w:r>
            <w:proofErr w:type="spellStart"/>
            <w:r w:rsidRPr="002140E4">
              <w:rPr>
                <w:sz w:val="22"/>
                <w:szCs w:val="22"/>
              </w:rPr>
              <w:t>nun</w:t>
            </w:r>
            <w:proofErr w:type="spellEnd"/>
            <w:r w:rsidRPr="002140E4">
              <w:rPr>
                <w:sz w:val="22"/>
                <w:szCs w:val="22"/>
              </w:rPr>
              <w:t xml:space="preserve"> 45. maddesi kapsamında </w:t>
            </w:r>
            <w:r w:rsidRPr="002140E4">
              <w:rPr>
                <w:rStyle w:val="Vurgu"/>
                <w:sz w:val="22"/>
                <w:szCs w:val="22"/>
              </w:rPr>
              <w:t>‘Açık İhale Usulü’</w:t>
            </w:r>
            <w:r w:rsidRPr="002140E4">
              <w:rPr>
                <w:sz w:val="22"/>
                <w:szCs w:val="22"/>
              </w:rPr>
              <w:t xml:space="preserve"> ile satışının yapılması için Belediye Encümene yetki verilmesine. Gereği için Kararın Emlak ve İstimlak Müdürlüğüne, Destek Hizmetleri Müdürlüğüne, Mali Hizmetler Müdürlüğüne ve İmar ve Şehircilik Müdürlüğüne tevdiine. Katılanlardan; HDP gurubunun </w:t>
            </w:r>
            <w:proofErr w:type="spellStart"/>
            <w:r w:rsidRPr="002140E4">
              <w:rPr>
                <w:sz w:val="22"/>
                <w:szCs w:val="22"/>
              </w:rPr>
              <w:t>red</w:t>
            </w:r>
            <w:proofErr w:type="spellEnd"/>
            <w:r w:rsidRPr="002140E4">
              <w:rPr>
                <w:sz w:val="22"/>
                <w:szCs w:val="22"/>
              </w:rPr>
              <w:t xml:space="preserve"> </w:t>
            </w:r>
            <w:r w:rsidRPr="002140E4">
              <w:rPr>
                <w:b/>
                <w:sz w:val="22"/>
                <w:szCs w:val="22"/>
              </w:rPr>
              <w:t>Oyuna Karşı</w:t>
            </w:r>
            <w:r w:rsidRPr="002140E4">
              <w:rPr>
                <w:sz w:val="22"/>
                <w:szCs w:val="22"/>
              </w:rPr>
              <w:t xml:space="preserve"> </w:t>
            </w:r>
            <w:r w:rsidRPr="002140E4">
              <w:rPr>
                <w:b/>
                <w:sz w:val="22"/>
                <w:szCs w:val="22"/>
              </w:rPr>
              <w:t>Oy Çokluğu ile Karar</w:t>
            </w:r>
            <w:r w:rsidRPr="002140E4">
              <w:rPr>
                <w:sz w:val="22"/>
                <w:szCs w:val="22"/>
              </w:rPr>
              <w:t xml:space="preserve"> verildi.</w:t>
            </w:r>
          </w:p>
          <w:p w:rsidR="00E25BA5" w:rsidRPr="002140E4" w:rsidRDefault="00E25BA5" w:rsidP="00140F39">
            <w:pPr>
              <w:spacing w:line="276" w:lineRule="auto"/>
              <w:jc w:val="both"/>
              <w:rPr>
                <w:b/>
                <w:sz w:val="22"/>
                <w:szCs w:val="22"/>
              </w:rPr>
            </w:pPr>
          </w:p>
        </w:tc>
      </w:tr>
      <w:tr w:rsidR="00726ECD" w:rsidRPr="002140E4" w:rsidTr="006C50F5">
        <w:trPr>
          <w:trHeight w:val="2093"/>
        </w:trPr>
        <w:tc>
          <w:tcPr>
            <w:tcW w:w="1418" w:type="dxa"/>
          </w:tcPr>
          <w:p w:rsidR="00726ECD" w:rsidRPr="002140E4" w:rsidRDefault="00726ECD" w:rsidP="004C2E89">
            <w:pPr>
              <w:jc w:val="center"/>
              <w:rPr>
                <w:sz w:val="22"/>
                <w:szCs w:val="22"/>
              </w:rPr>
            </w:pPr>
          </w:p>
          <w:p w:rsidR="00726ECD" w:rsidRPr="002140E4" w:rsidRDefault="00726ECD" w:rsidP="004C2E89">
            <w:pPr>
              <w:jc w:val="center"/>
              <w:rPr>
                <w:sz w:val="22"/>
                <w:szCs w:val="22"/>
              </w:rPr>
            </w:pPr>
          </w:p>
          <w:p w:rsidR="00726ECD" w:rsidRPr="002140E4" w:rsidRDefault="00726ECD" w:rsidP="004C2E89">
            <w:pPr>
              <w:jc w:val="center"/>
              <w:rPr>
                <w:sz w:val="22"/>
                <w:szCs w:val="22"/>
              </w:rPr>
            </w:pPr>
            <w:r w:rsidRPr="002140E4">
              <w:rPr>
                <w:sz w:val="22"/>
                <w:szCs w:val="22"/>
              </w:rPr>
              <w:t>10.07.2020</w:t>
            </w:r>
          </w:p>
          <w:p w:rsidR="00726ECD" w:rsidRPr="002140E4" w:rsidRDefault="00726ECD" w:rsidP="004C2E89">
            <w:pPr>
              <w:jc w:val="center"/>
              <w:rPr>
                <w:sz w:val="22"/>
                <w:szCs w:val="22"/>
              </w:rPr>
            </w:pPr>
          </w:p>
        </w:tc>
        <w:tc>
          <w:tcPr>
            <w:tcW w:w="914" w:type="dxa"/>
          </w:tcPr>
          <w:p w:rsidR="00726ECD" w:rsidRPr="002140E4" w:rsidRDefault="00726ECD" w:rsidP="004C2E89">
            <w:pPr>
              <w:jc w:val="center"/>
              <w:rPr>
                <w:sz w:val="22"/>
                <w:szCs w:val="22"/>
              </w:rPr>
            </w:pPr>
          </w:p>
          <w:p w:rsidR="00726ECD" w:rsidRPr="002140E4" w:rsidRDefault="00726ECD" w:rsidP="004C2E89">
            <w:pPr>
              <w:jc w:val="center"/>
              <w:rPr>
                <w:sz w:val="22"/>
                <w:szCs w:val="22"/>
              </w:rPr>
            </w:pPr>
          </w:p>
          <w:p w:rsidR="00726ECD" w:rsidRPr="002140E4" w:rsidRDefault="00726ECD" w:rsidP="00B2375E">
            <w:pPr>
              <w:jc w:val="center"/>
              <w:rPr>
                <w:sz w:val="22"/>
                <w:szCs w:val="22"/>
              </w:rPr>
            </w:pPr>
            <w:r w:rsidRPr="002140E4">
              <w:rPr>
                <w:sz w:val="22"/>
                <w:szCs w:val="22"/>
              </w:rPr>
              <w:t>172</w:t>
            </w:r>
          </w:p>
        </w:tc>
        <w:tc>
          <w:tcPr>
            <w:tcW w:w="2914" w:type="dxa"/>
          </w:tcPr>
          <w:p w:rsidR="00726ECD" w:rsidRPr="002140E4" w:rsidRDefault="00726ECD" w:rsidP="0064003C">
            <w:pPr>
              <w:tabs>
                <w:tab w:val="left" w:pos="708"/>
                <w:tab w:val="left" w:pos="1416"/>
                <w:tab w:val="left" w:pos="2124"/>
                <w:tab w:val="left" w:pos="2832"/>
                <w:tab w:val="left" w:pos="3540"/>
                <w:tab w:val="left" w:pos="4248"/>
                <w:tab w:val="left" w:pos="4956"/>
                <w:tab w:val="left" w:pos="5664"/>
                <w:tab w:val="left" w:pos="7230"/>
              </w:tabs>
              <w:spacing w:line="276" w:lineRule="auto"/>
              <w:jc w:val="both"/>
              <w:rPr>
                <w:sz w:val="22"/>
                <w:szCs w:val="22"/>
              </w:rPr>
            </w:pPr>
            <w:r w:rsidRPr="002140E4">
              <w:rPr>
                <w:sz w:val="22"/>
                <w:szCs w:val="22"/>
              </w:rPr>
              <w:t>Edremit ilçesi Yeni Mahalle, Ada No:219, Parsel No: 41' de kayıtlı 506,21 m</w:t>
            </w:r>
            <w:r w:rsidRPr="002140E4">
              <w:rPr>
                <w:sz w:val="22"/>
                <w:szCs w:val="22"/>
                <w:vertAlign w:val="superscript"/>
              </w:rPr>
              <w:t>2</w:t>
            </w:r>
            <w:r w:rsidRPr="002140E4">
              <w:rPr>
                <w:sz w:val="22"/>
                <w:szCs w:val="22"/>
              </w:rPr>
              <w:t xml:space="preserve"> olan arsanın Satışı için Encümene yetki verilmesi hakkında.</w:t>
            </w:r>
          </w:p>
        </w:tc>
        <w:tc>
          <w:tcPr>
            <w:tcW w:w="4594" w:type="dxa"/>
          </w:tcPr>
          <w:p w:rsidR="00726ECD" w:rsidRPr="002140E4" w:rsidRDefault="00726ECD" w:rsidP="00974EED">
            <w:pPr>
              <w:spacing w:line="276" w:lineRule="auto"/>
              <w:jc w:val="both"/>
              <w:rPr>
                <w:sz w:val="22"/>
                <w:szCs w:val="22"/>
              </w:rPr>
            </w:pPr>
            <w:r w:rsidRPr="002140E4">
              <w:rPr>
                <w:sz w:val="22"/>
                <w:szCs w:val="22"/>
              </w:rPr>
              <w:t xml:space="preserve">Edremit ilçesi </w:t>
            </w:r>
            <w:r w:rsidRPr="002140E4">
              <w:rPr>
                <w:b/>
                <w:sz w:val="22"/>
                <w:szCs w:val="22"/>
              </w:rPr>
              <w:t>Yeni Mahalle, Ada No:219, Parsel No: 4</w:t>
            </w:r>
            <w:r>
              <w:rPr>
                <w:b/>
                <w:sz w:val="22"/>
                <w:szCs w:val="22"/>
              </w:rPr>
              <w:t>1</w:t>
            </w:r>
            <w:r w:rsidRPr="002140E4">
              <w:rPr>
                <w:b/>
                <w:sz w:val="22"/>
                <w:szCs w:val="22"/>
              </w:rPr>
              <w:t>' da kayıtlı taşınma</w:t>
            </w:r>
            <w:r>
              <w:rPr>
                <w:b/>
                <w:sz w:val="22"/>
                <w:szCs w:val="22"/>
              </w:rPr>
              <w:t>zın Belediyemiz adına kayıtlı 506</w:t>
            </w:r>
            <w:r w:rsidRPr="002140E4">
              <w:rPr>
                <w:b/>
                <w:sz w:val="22"/>
                <w:szCs w:val="22"/>
              </w:rPr>
              <w:t>,</w:t>
            </w:r>
            <w:r>
              <w:rPr>
                <w:b/>
                <w:sz w:val="22"/>
                <w:szCs w:val="22"/>
              </w:rPr>
              <w:t>21</w:t>
            </w:r>
            <w:bookmarkStart w:id="0" w:name="_GoBack"/>
            <w:bookmarkEnd w:id="0"/>
            <w:r w:rsidRPr="002140E4">
              <w:rPr>
                <w:b/>
                <w:sz w:val="22"/>
                <w:szCs w:val="22"/>
              </w:rPr>
              <w:t>'  m</w:t>
            </w:r>
            <w:r w:rsidRPr="002140E4">
              <w:rPr>
                <w:b/>
                <w:sz w:val="22"/>
                <w:szCs w:val="22"/>
                <w:vertAlign w:val="superscript"/>
              </w:rPr>
              <w:t>2</w:t>
            </w:r>
            <w:r w:rsidRPr="002140E4">
              <w:rPr>
                <w:b/>
                <w:sz w:val="22"/>
                <w:szCs w:val="22"/>
              </w:rPr>
              <w:t xml:space="preserve"> </w:t>
            </w:r>
            <w:r w:rsidRPr="002140E4">
              <w:rPr>
                <w:sz w:val="22"/>
                <w:szCs w:val="22"/>
              </w:rPr>
              <w:t xml:space="preserve">olan arsanın 2886 sayılı Kamu İhale Kanunu' </w:t>
            </w:r>
            <w:proofErr w:type="spellStart"/>
            <w:r w:rsidRPr="002140E4">
              <w:rPr>
                <w:sz w:val="22"/>
                <w:szCs w:val="22"/>
              </w:rPr>
              <w:t>nun</w:t>
            </w:r>
            <w:proofErr w:type="spellEnd"/>
            <w:r w:rsidRPr="002140E4">
              <w:rPr>
                <w:sz w:val="22"/>
                <w:szCs w:val="22"/>
              </w:rPr>
              <w:t xml:space="preserve"> 45. maddesi kapsamında </w:t>
            </w:r>
            <w:r w:rsidRPr="002140E4">
              <w:rPr>
                <w:rStyle w:val="Vurgu"/>
                <w:sz w:val="22"/>
                <w:szCs w:val="22"/>
              </w:rPr>
              <w:t>‘Açık İhale Usulü’</w:t>
            </w:r>
            <w:r w:rsidRPr="002140E4">
              <w:rPr>
                <w:sz w:val="22"/>
                <w:szCs w:val="22"/>
              </w:rPr>
              <w:t xml:space="preserve"> ile satışının yapılması için Belediye Encümene yetki verilmesine. Gereği için Kararın Emlak ve İstimlak Müdürlüğüne, Destek Hizmetleri Müdürlüğüne, Mali Hizmetler Müdürlüğüne ve İmar ve Şehircilik Müdürlüğüne tevdiine. Katılanlardan; HDP gurubunun </w:t>
            </w:r>
            <w:proofErr w:type="spellStart"/>
            <w:r w:rsidRPr="002140E4">
              <w:rPr>
                <w:sz w:val="22"/>
                <w:szCs w:val="22"/>
              </w:rPr>
              <w:t>red</w:t>
            </w:r>
            <w:proofErr w:type="spellEnd"/>
            <w:r w:rsidRPr="002140E4">
              <w:rPr>
                <w:sz w:val="22"/>
                <w:szCs w:val="22"/>
              </w:rPr>
              <w:t xml:space="preserve"> </w:t>
            </w:r>
            <w:r w:rsidRPr="002140E4">
              <w:rPr>
                <w:b/>
                <w:sz w:val="22"/>
                <w:szCs w:val="22"/>
              </w:rPr>
              <w:t>Oyuna Karşı</w:t>
            </w:r>
            <w:r w:rsidRPr="002140E4">
              <w:rPr>
                <w:sz w:val="22"/>
                <w:szCs w:val="22"/>
              </w:rPr>
              <w:t xml:space="preserve"> </w:t>
            </w:r>
            <w:r w:rsidRPr="002140E4">
              <w:rPr>
                <w:b/>
                <w:sz w:val="22"/>
                <w:szCs w:val="22"/>
              </w:rPr>
              <w:t>Oy Çokluğu ile Karar</w:t>
            </w:r>
            <w:r w:rsidRPr="002140E4">
              <w:rPr>
                <w:sz w:val="22"/>
                <w:szCs w:val="22"/>
              </w:rPr>
              <w:t xml:space="preserve"> verildi.</w:t>
            </w:r>
          </w:p>
          <w:p w:rsidR="00726ECD" w:rsidRPr="002140E4" w:rsidRDefault="00726ECD" w:rsidP="00974EED">
            <w:pPr>
              <w:spacing w:line="276" w:lineRule="auto"/>
              <w:jc w:val="both"/>
              <w:rPr>
                <w:b/>
                <w:sz w:val="22"/>
                <w:szCs w:val="22"/>
              </w:rPr>
            </w:pPr>
          </w:p>
        </w:tc>
      </w:tr>
      <w:tr w:rsidR="00726ECD" w:rsidRPr="002140E4" w:rsidTr="0065048F">
        <w:trPr>
          <w:trHeight w:val="294"/>
        </w:trPr>
        <w:tc>
          <w:tcPr>
            <w:tcW w:w="1418" w:type="dxa"/>
          </w:tcPr>
          <w:p w:rsidR="00726ECD" w:rsidRPr="002140E4" w:rsidRDefault="00726ECD" w:rsidP="004C2E89">
            <w:pPr>
              <w:jc w:val="center"/>
              <w:rPr>
                <w:sz w:val="22"/>
                <w:szCs w:val="22"/>
              </w:rPr>
            </w:pPr>
          </w:p>
          <w:p w:rsidR="00726ECD" w:rsidRPr="002140E4" w:rsidRDefault="00726ECD" w:rsidP="004C2E89">
            <w:pPr>
              <w:jc w:val="center"/>
              <w:rPr>
                <w:sz w:val="22"/>
                <w:szCs w:val="22"/>
              </w:rPr>
            </w:pPr>
          </w:p>
          <w:p w:rsidR="00726ECD" w:rsidRPr="002140E4" w:rsidRDefault="00726ECD" w:rsidP="004C2E89">
            <w:pPr>
              <w:jc w:val="center"/>
              <w:rPr>
                <w:sz w:val="22"/>
                <w:szCs w:val="22"/>
              </w:rPr>
            </w:pPr>
            <w:r w:rsidRPr="002140E4">
              <w:rPr>
                <w:sz w:val="22"/>
                <w:szCs w:val="22"/>
              </w:rPr>
              <w:t>10.07.2020</w:t>
            </w:r>
          </w:p>
        </w:tc>
        <w:tc>
          <w:tcPr>
            <w:tcW w:w="914" w:type="dxa"/>
          </w:tcPr>
          <w:p w:rsidR="00726ECD" w:rsidRPr="002140E4" w:rsidRDefault="00726ECD" w:rsidP="004C2E89">
            <w:pPr>
              <w:jc w:val="center"/>
              <w:rPr>
                <w:sz w:val="22"/>
                <w:szCs w:val="22"/>
              </w:rPr>
            </w:pPr>
          </w:p>
          <w:p w:rsidR="00726ECD" w:rsidRPr="002140E4" w:rsidRDefault="00726ECD" w:rsidP="004C2E89">
            <w:pPr>
              <w:jc w:val="center"/>
              <w:rPr>
                <w:sz w:val="22"/>
                <w:szCs w:val="22"/>
              </w:rPr>
            </w:pPr>
          </w:p>
          <w:p w:rsidR="00726ECD" w:rsidRPr="002140E4" w:rsidRDefault="00726ECD" w:rsidP="003C7789">
            <w:pPr>
              <w:jc w:val="center"/>
              <w:rPr>
                <w:sz w:val="22"/>
                <w:szCs w:val="22"/>
              </w:rPr>
            </w:pPr>
            <w:r w:rsidRPr="002140E4">
              <w:rPr>
                <w:sz w:val="22"/>
                <w:szCs w:val="22"/>
              </w:rPr>
              <w:t>173</w:t>
            </w:r>
          </w:p>
        </w:tc>
        <w:tc>
          <w:tcPr>
            <w:tcW w:w="2914" w:type="dxa"/>
          </w:tcPr>
          <w:p w:rsidR="00726ECD" w:rsidRPr="002140E4" w:rsidRDefault="00726ECD" w:rsidP="00AF6A81">
            <w:pPr>
              <w:spacing w:line="276" w:lineRule="auto"/>
              <w:rPr>
                <w:sz w:val="22"/>
                <w:szCs w:val="22"/>
              </w:rPr>
            </w:pPr>
            <w:r w:rsidRPr="002140E4">
              <w:rPr>
                <w:sz w:val="22"/>
                <w:szCs w:val="22"/>
              </w:rPr>
              <w:t>Haziran Ayı Meclis Karar özetlerinin okunması hakkında.</w:t>
            </w:r>
          </w:p>
        </w:tc>
        <w:tc>
          <w:tcPr>
            <w:tcW w:w="4594" w:type="dxa"/>
          </w:tcPr>
          <w:p w:rsidR="00726ECD" w:rsidRPr="002140E4" w:rsidRDefault="00726ECD" w:rsidP="00B142F9">
            <w:pPr>
              <w:tabs>
                <w:tab w:val="left" w:pos="708"/>
                <w:tab w:val="left" w:pos="1416"/>
                <w:tab w:val="left" w:pos="2124"/>
                <w:tab w:val="left" w:pos="2832"/>
                <w:tab w:val="left" w:pos="3540"/>
                <w:tab w:val="left" w:pos="4248"/>
                <w:tab w:val="left" w:pos="4956"/>
                <w:tab w:val="left" w:pos="5664"/>
                <w:tab w:val="left" w:pos="7230"/>
              </w:tabs>
              <w:spacing w:line="276" w:lineRule="auto"/>
              <w:jc w:val="both"/>
              <w:rPr>
                <w:sz w:val="22"/>
                <w:szCs w:val="22"/>
              </w:rPr>
            </w:pPr>
            <w:r w:rsidRPr="002140E4">
              <w:rPr>
                <w:sz w:val="22"/>
                <w:szCs w:val="22"/>
              </w:rPr>
              <w:t xml:space="preserve">Haziran Ayı Meclis Karar özetlerinin okunması ile ilgili olarak yapılan görüşmeler neticesinde; Haziran Ayı Meclis Karar özetlerinin kabulüne </w:t>
            </w:r>
            <w:r w:rsidRPr="002140E4">
              <w:rPr>
                <w:b/>
                <w:sz w:val="22"/>
                <w:szCs w:val="22"/>
              </w:rPr>
              <w:t>Oy Birliği ile Karar</w:t>
            </w:r>
            <w:r w:rsidRPr="002140E4">
              <w:rPr>
                <w:sz w:val="22"/>
                <w:szCs w:val="22"/>
              </w:rPr>
              <w:t xml:space="preserve"> verildi.</w:t>
            </w:r>
          </w:p>
          <w:p w:rsidR="00726ECD" w:rsidRPr="002140E4" w:rsidRDefault="00726ECD" w:rsidP="00B142F9">
            <w:pPr>
              <w:tabs>
                <w:tab w:val="left" w:pos="708"/>
                <w:tab w:val="left" w:pos="1416"/>
                <w:tab w:val="left" w:pos="2124"/>
                <w:tab w:val="left" w:pos="2832"/>
                <w:tab w:val="left" w:pos="3540"/>
                <w:tab w:val="left" w:pos="4248"/>
                <w:tab w:val="left" w:pos="4956"/>
                <w:tab w:val="left" w:pos="5664"/>
                <w:tab w:val="left" w:pos="7230"/>
              </w:tabs>
              <w:spacing w:line="276" w:lineRule="auto"/>
              <w:jc w:val="both"/>
              <w:rPr>
                <w:sz w:val="22"/>
                <w:szCs w:val="22"/>
              </w:rPr>
            </w:pPr>
          </w:p>
        </w:tc>
      </w:tr>
    </w:tbl>
    <w:p w:rsidR="004E6DA8" w:rsidRPr="002140E4" w:rsidRDefault="004E6DA8">
      <w:pPr>
        <w:rPr>
          <w:sz w:val="22"/>
          <w:szCs w:val="22"/>
        </w:rPr>
      </w:pPr>
    </w:p>
    <w:sectPr w:rsidR="004E6DA8" w:rsidRPr="002140E4" w:rsidSect="00815B2C">
      <w:headerReference w:type="default" r:id="rId8"/>
      <w:pgSz w:w="11906" w:h="16838"/>
      <w:pgMar w:top="728"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2D7" w:rsidRDefault="005022D7" w:rsidP="0088421A">
      <w:r>
        <w:separator/>
      </w:r>
    </w:p>
  </w:endnote>
  <w:endnote w:type="continuationSeparator" w:id="0">
    <w:p w:rsidR="005022D7" w:rsidRDefault="005022D7" w:rsidP="00884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2D7" w:rsidRDefault="005022D7" w:rsidP="0088421A">
      <w:r>
        <w:separator/>
      </w:r>
    </w:p>
  </w:footnote>
  <w:footnote w:type="continuationSeparator" w:id="0">
    <w:p w:rsidR="005022D7" w:rsidRDefault="005022D7" w:rsidP="008842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421A" w:rsidRPr="009A0B20" w:rsidRDefault="00C85247" w:rsidP="0088421A">
    <w:pPr>
      <w:spacing w:line="276" w:lineRule="auto"/>
      <w:jc w:val="center"/>
      <w:rPr>
        <w:b/>
        <w:sz w:val="22"/>
        <w:szCs w:val="22"/>
      </w:rPr>
    </w:pPr>
    <w:r>
      <w:rPr>
        <w:b/>
        <w:noProof/>
        <w:sz w:val="20"/>
        <w:szCs w:val="22"/>
      </w:rPr>
      <w:drawing>
        <wp:anchor distT="0" distB="0" distL="114300" distR="114300" simplePos="0" relativeHeight="251662336" behindDoc="0" locked="0" layoutInCell="1" allowOverlap="0" wp14:anchorId="2CF35AB6" wp14:editId="0EEBD3FC">
          <wp:simplePos x="0" y="0"/>
          <wp:positionH relativeFrom="column">
            <wp:posOffset>4917440</wp:posOffset>
          </wp:positionH>
          <wp:positionV relativeFrom="paragraph">
            <wp:posOffset>-170815</wp:posOffset>
          </wp:positionV>
          <wp:extent cx="795655" cy="787400"/>
          <wp:effectExtent l="0" t="0" r="4445" b="0"/>
          <wp:wrapSquare wrapText="bothSides"/>
          <wp:docPr id="3" name="Resim 3" descr="log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87400"/>
                  </a:xfrm>
                  <a:prstGeom prst="rect">
                    <a:avLst/>
                  </a:prstGeom>
                  <a:noFill/>
                </pic:spPr>
              </pic:pic>
            </a:graphicData>
          </a:graphic>
          <wp14:sizeRelH relativeFrom="page">
            <wp14:pctWidth>0</wp14:pctWidth>
          </wp14:sizeRelH>
          <wp14:sizeRelV relativeFrom="page">
            <wp14:pctHeight>0</wp14:pctHeight>
          </wp14:sizeRelV>
        </wp:anchor>
      </w:drawing>
    </w:r>
    <w:r>
      <w:rPr>
        <w:b/>
        <w:noProof/>
        <w:sz w:val="20"/>
        <w:szCs w:val="22"/>
      </w:rPr>
      <w:drawing>
        <wp:anchor distT="0" distB="0" distL="114300" distR="114300" simplePos="0" relativeHeight="251661312" behindDoc="0" locked="0" layoutInCell="1" allowOverlap="0" wp14:anchorId="188487E3" wp14:editId="2F5DDB4B">
          <wp:simplePos x="0" y="0"/>
          <wp:positionH relativeFrom="column">
            <wp:posOffset>153035</wp:posOffset>
          </wp:positionH>
          <wp:positionV relativeFrom="paragraph">
            <wp:posOffset>-117475</wp:posOffset>
          </wp:positionV>
          <wp:extent cx="795655" cy="787400"/>
          <wp:effectExtent l="0" t="0" r="4445" b="0"/>
          <wp:wrapSquare wrapText="bothSides"/>
          <wp:docPr id="2" name="Resim 2" descr="log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5655" cy="787400"/>
                  </a:xfrm>
                  <a:prstGeom prst="rect">
                    <a:avLst/>
                  </a:prstGeom>
                  <a:noFill/>
                </pic:spPr>
              </pic:pic>
            </a:graphicData>
          </a:graphic>
          <wp14:sizeRelH relativeFrom="page">
            <wp14:pctWidth>0</wp14:pctWidth>
          </wp14:sizeRelH>
          <wp14:sizeRelV relativeFrom="page">
            <wp14:pctHeight>0</wp14:pctHeight>
          </wp14:sizeRelV>
        </wp:anchor>
      </w:drawing>
    </w:r>
    <w:r w:rsidR="0088421A" w:rsidRPr="009A0B20">
      <w:rPr>
        <w:b/>
        <w:noProof/>
        <w:sz w:val="22"/>
        <w:szCs w:val="22"/>
      </w:rPr>
      <mc:AlternateContent>
        <mc:Choice Requires="wps">
          <w:drawing>
            <wp:anchor distT="0" distB="0" distL="114300" distR="114300" simplePos="0" relativeHeight="251660288" behindDoc="0" locked="0" layoutInCell="1" allowOverlap="1" wp14:anchorId="3EB29F31" wp14:editId="6591F78F">
              <wp:simplePos x="0" y="0"/>
              <wp:positionH relativeFrom="column">
                <wp:posOffset>-3810</wp:posOffset>
              </wp:positionH>
              <wp:positionV relativeFrom="paragraph">
                <wp:posOffset>-173355</wp:posOffset>
              </wp:positionV>
              <wp:extent cx="1033145" cy="963295"/>
              <wp:effectExtent l="6350" t="5715" r="8255" b="12065"/>
              <wp:wrapNone/>
              <wp:docPr id="5" name="Metin Kutusu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963295"/>
                      </a:xfrm>
                      <a:prstGeom prst="rect">
                        <a:avLst/>
                      </a:prstGeom>
                      <a:solidFill>
                        <a:srgbClr val="FFFFFF"/>
                      </a:solidFill>
                      <a:ln w="9525">
                        <a:solidFill>
                          <a:srgbClr val="FFFFFF"/>
                        </a:solidFill>
                        <a:miter lim="800000"/>
                        <a:headEnd/>
                        <a:tailEnd/>
                      </a:ln>
                    </wps:spPr>
                    <wps:txbx>
                      <w:txbxContent>
                        <w:p w:rsidR="0088421A" w:rsidRDefault="0088421A" w:rsidP="0088421A"/>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Metin Kutusu 5" o:spid="_x0000_s1026" type="#_x0000_t202" style="position:absolute;left:0;text-align:left;margin-left:-.3pt;margin-top:-13.65pt;width:81.35pt;height:75.85pt;z-index:25166028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" strokecolor="white">
              <v:textbox style="mso-fit-shape-to-text:t">
                <w:txbxContent>
                  <w:p w:rsidR="0088421A" w:rsidRDefault="0088421A" w:rsidP="0088421A"/>
                </w:txbxContent>
              </v:textbox>
            </v:shape>
          </w:pict>
        </mc:Fallback>
      </mc:AlternateContent>
    </w:r>
    <w:r w:rsidR="0088421A" w:rsidRPr="009A0B20">
      <w:rPr>
        <w:b/>
        <w:noProof/>
        <w:sz w:val="22"/>
        <w:szCs w:val="22"/>
      </w:rPr>
      <mc:AlternateContent>
        <mc:Choice Requires="wps">
          <w:drawing>
            <wp:anchor distT="0" distB="0" distL="114300" distR="114300" simplePos="0" relativeHeight="251659264" behindDoc="0" locked="0" layoutInCell="1" allowOverlap="1" wp14:anchorId="2BD32435" wp14:editId="5E20D760">
              <wp:simplePos x="0" y="0"/>
              <wp:positionH relativeFrom="column">
                <wp:posOffset>4766310</wp:posOffset>
              </wp:positionH>
              <wp:positionV relativeFrom="paragraph">
                <wp:posOffset>-173355</wp:posOffset>
              </wp:positionV>
              <wp:extent cx="1033145" cy="963295"/>
              <wp:effectExtent l="12065" t="5715" r="12065" b="12065"/>
              <wp:wrapNone/>
              <wp:docPr id="6" name="Metin Kutusu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3145" cy="963295"/>
                      </a:xfrm>
                      <a:prstGeom prst="rect">
                        <a:avLst/>
                      </a:prstGeom>
                      <a:solidFill>
                        <a:srgbClr val="FFFFFF"/>
                      </a:solidFill>
                      <a:ln w="9525">
                        <a:solidFill>
                          <a:srgbClr val="FFFFFF"/>
                        </a:solidFill>
                        <a:miter lim="800000"/>
                        <a:headEnd/>
                        <a:tailEnd/>
                      </a:ln>
                    </wps:spPr>
                    <wps:txbx>
                      <w:txbxContent>
                        <w:p w:rsidR="0088421A" w:rsidRDefault="0088421A" w:rsidP="0088421A"/>
                      </w:txbxContent>
                    </wps:txbx>
                    <wps:bodyPr rot="0" vert="horz" wrap="non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Metin Kutusu 6" o:spid="_x0000_s1027" type="#_x0000_t202" style="position:absolute;left:0;text-align:left;margin-left:375.3pt;margin-top:-13.65pt;width:81.35pt;height:75.8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" strokecolor="white">
              <v:textbox style="mso-fit-shape-to-text:t">
                <w:txbxContent>
                  <w:p w:rsidR="0088421A" w:rsidRDefault="0088421A" w:rsidP="0088421A"/>
                </w:txbxContent>
              </v:textbox>
            </v:shape>
          </w:pict>
        </mc:Fallback>
      </mc:AlternateContent>
    </w:r>
    <w:r w:rsidR="0088421A" w:rsidRPr="009A0B20">
      <w:rPr>
        <w:b/>
        <w:sz w:val="22"/>
        <w:szCs w:val="22"/>
      </w:rPr>
      <w:t>T.C.</w:t>
    </w:r>
  </w:p>
  <w:p w:rsidR="0088421A" w:rsidRPr="0088421A" w:rsidRDefault="00C85247" w:rsidP="00C85247">
    <w:pPr>
      <w:tabs>
        <w:tab w:val="left" w:pos="768"/>
        <w:tab w:val="center" w:pos="4536"/>
      </w:tabs>
      <w:spacing w:line="276" w:lineRule="auto"/>
      <w:rPr>
        <w:b/>
        <w:sz w:val="20"/>
        <w:szCs w:val="22"/>
      </w:rPr>
    </w:pPr>
    <w:r>
      <w:rPr>
        <w:b/>
        <w:sz w:val="20"/>
        <w:szCs w:val="22"/>
      </w:rPr>
      <w:tab/>
    </w:r>
    <w:r>
      <w:rPr>
        <w:b/>
        <w:sz w:val="20"/>
        <w:szCs w:val="22"/>
      </w:rPr>
      <w:tab/>
    </w:r>
    <w:r w:rsidR="007B5F4C">
      <w:rPr>
        <w:b/>
        <w:sz w:val="20"/>
        <w:szCs w:val="22"/>
      </w:rPr>
      <w:t>VAN EDREMİT BELEDİYE</w:t>
    </w:r>
    <w:r w:rsidR="0088421A" w:rsidRPr="0088421A">
      <w:rPr>
        <w:b/>
        <w:sz w:val="20"/>
        <w:szCs w:val="22"/>
      </w:rPr>
      <w:t xml:space="preserve"> BAŞKANLIĞI</w:t>
    </w:r>
  </w:p>
  <w:p w:rsidR="0088421A" w:rsidRPr="0088421A" w:rsidRDefault="00F22CDA" w:rsidP="00F22CDA">
    <w:pPr>
      <w:spacing w:line="276" w:lineRule="auto"/>
      <w:jc w:val="center"/>
      <w:rPr>
        <w:b/>
        <w:sz w:val="20"/>
        <w:szCs w:val="22"/>
      </w:rPr>
    </w:pPr>
    <w:r>
      <w:rPr>
        <w:b/>
        <w:sz w:val="20"/>
        <w:szCs w:val="22"/>
      </w:rPr>
      <w:t>YAZI İŞLERİ TEMMUZ</w:t>
    </w:r>
    <w:r w:rsidR="001F76DC">
      <w:rPr>
        <w:b/>
        <w:sz w:val="20"/>
        <w:szCs w:val="22"/>
      </w:rPr>
      <w:t xml:space="preserve"> AYI MECLİS KARAR </w:t>
    </w:r>
    <w:r w:rsidR="0088421A" w:rsidRPr="0088421A">
      <w:rPr>
        <w:b/>
        <w:sz w:val="20"/>
        <w:szCs w:val="22"/>
      </w:rPr>
      <w:t>ÖZET</w:t>
    </w:r>
    <w:r w:rsidR="001F76DC">
      <w:rPr>
        <w:b/>
        <w:sz w:val="20"/>
        <w:szCs w:val="22"/>
      </w:rPr>
      <w:t>LER</w:t>
    </w:r>
    <w:r w:rsidR="0088421A" w:rsidRPr="0088421A">
      <w:rPr>
        <w:b/>
        <w:sz w:val="20"/>
        <w:szCs w:val="22"/>
      </w:rPr>
      <w:t>İ</w:t>
    </w:r>
  </w:p>
  <w:p w:rsidR="0088421A" w:rsidRPr="009A0B20" w:rsidRDefault="0088421A" w:rsidP="0088421A">
    <w:pPr>
      <w:pBdr>
        <w:bottom w:val="single" w:sz="6" w:space="8" w:color="auto"/>
      </w:pBdr>
      <w:spacing w:line="276" w:lineRule="auto"/>
      <w:rPr>
        <w:b/>
        <w:sz w:val="22"/>
        <w:szCs w:val="22"/>
      </w:rPr>
    </w:pPr>
    <w:r w:rsidRPr="009A0B20">
      <w:rPr>
        <w:b/>
        <w:sz w:val="22"/>
        <w:szCs w:val="22"/>
      </w:rPr>
      <w:t xml:space="preserve">                                                                                                                       </w:t>
    </w:r>
  </w:p>
  <w:p w:rsidR="0088421A" w:rsidRDefault="0088421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8E4"/>
    <w:rsid w:val="00010451"/>
    <w:rsid w:val="00010876"/>
    <w:rsid w:val="0001455D"/>
    <w:rsid w:val="00027389"/>
    <w:rsid w:val="00034B78"/>
    <w:rsid w:val="00036964"/>
    <w:rsid w:val="0004271F"/>
    <w:rsid w:val="000732CE"/>
    <w:rsid w:val="00077865"/>
    <w:rsid w:val="00081CBE"/>
    <w:rsid w:val="00083931"/>
    <w:rsid w:val="00094383"/>
    <w:rsid w:val="000A261E"/>
    <w:rsid w:val="000C069C"/>
    <w:rsid w:val="000C0FCD"/>
    <w:rsid w:val="000C3B6E"/>
    <w:rsid w:val="000E0C24"/>
    <w:rsid w:val="000F2FC4"/>
    <w:rsid w:val="000F502A"/>
    <w:rsid w:val="0010063B"/>
    <w:rsid w:val="00112C51"/>
    <w:rsid w:val="00123E3C"/>
    <w:rsid w:val="00125335"/>
    <w:rsid w:val="001301D4"/>
    <w:rsid w:val="00132800"/>
    <w:rsid w:val="001346F1"/>
    <w:rsid w:val="00155BF7"/>
    <w:rsid w:val="001600F0"/>
    <w:rsid w:val="001616CB"/>
    <w:rsid w:val="001639A3"/>
    <w:rsid w:val="00181558"/>
    <w:rsid w:val="001845D4"/>
    <w:rsid w:val="001A03D7"/>
    <w:rsid w:val="001A130B"/>
    <w:rsid w:val="001A3FD8"/>
    <w:rsid w:val="001A4B6F"/>
    <w:rsid w:val="001B5992"/>
    <w:rsid w:val="001C0373"/>
    <w:rsid w:val="001C126C"/>
    <w:rsid w:val="001C385F"/>
    <w:rsid w:val="001D24AC"/>
    <w:rsid w:val="001D2F6E"/>
    <w:rsid w:val="001E1AA4"/>
    <w:rsid w:val="001F4027"/>
    <w:rsid w:val="001F6226"/>
    <w:rsid w:val="001F76DC"/>
    <w:rsid w:val="001F7736"/>
    <w:rsid w:val="002140E4"/>
    <w:rsid w:val="00216BB4"/>
    <w:rsid w:val="002316E4"/>
    <w:rsid w:val="00241E1A"/>
    <w:rsid w:val="00252503"/>
    <w:rsid w:val="002528D3"/>
    <w:rsid w:val="00254B5F"/>
    <w:rsid w:val="00264505"/>
    <w:rsid w:val="00264D18"/>
    <w:rsid w:val="00275313"/>
    <w:rsid w:val="002761E4"/>
    <w:rsid w:val="00281DE0"/>
    <w:rsid w:val="00283590"/>
    <w:rsid w:val="00291129"/>
    <w:rsid w:val="00297FF4"/>
    <w:rsid w:val="002A15C7"/>
    <w:rsid w:val="002A2393"/>
    <w:rsid w:val="002A2C2A"/>
    <w:rsid w:val="002A3049"/>
    <w:rsid w:val="002A5B9C"/>
    <w:rsid w:val="002C5221"/>
    <w:rsid w:val="002D240B"/>
    <w:rsid w:val="002E0D21"/>
    <w:rsid w:val="002E4F10"/>
    <w:rsid w:val="002E50D4"/>
    <w:rsid w:val="002F240A"/>
    <w:rsid w:val="002F538E"/>
    <w:rsid w:val="00306C0A"/>
    <w:rsid w:val="0031483D"/>
    <w:rsid w:val="0032191E"/>
    <w:rsid w:val="003321B9"/>
    <w:rsid w:val="003369EE"/>
    <w:rsid w:val="00347D4A"/>
    <w:rsid w:val="00367242"/>
    <w:rsid w:val="00367C6D"/>
    <w:rsid w:val="0038230B"/>
    <w:rsid w:val="00383D00"/>
    <w:rsid w:val="00390C87"/>
    <w:rsid w:val="003B2E57"/>
    <w:rsid w:val="003B3B40"/>
    <w:rsid w:val="003C7789"/>
    <w:rsid w:val="003E20D8"/>
    <w:rsid w:val="003E3141"/>
    <w:rsid w:val="003E5DE5"/>
    <w:rsid w:val="003F0027"/>
    <w:rsid w:val="003F07B2"/>
    <w:rsid w:val="004003B9"/>
    <w:rsid w:val="0040372C"/>
    <w:rsid w:val="00411BDE"/>
    <w:rsid w:val="00436413"/>
    <w:rsid w:val="00436925"/>
    <w:rsid w:val="004370B1"/>
    <w:rsid w:val="004420E7"/>
    <w:rsid w:val="004422EB"/>
    <w:rsid w:val="0044592F"/>
    <w:rsid w:val="004465AA"/>
    <w:rsid w:val="00450EC7"/>
    <w:rsid w:val="004701A8"/>
    <w:rsid w:val="0048046D"/>
    <w:rsid w:val="00481133"/>
    <w:rsid w:val="004835FC"/>
    <w:rsid w:val="00487431"/>
    <w:rsid w:val="0049122D"/>
    <w:rsid w:val="0049625E"/>
    <w:rsid w:val="00496D42"/>
    <w:rsid w:val="004A2FFA"/>
    <w:rsid w:val="004B2AFE"/>
    <w:rsid w:val="004B639C"/>
    <w:rsid w:val="004B7925"/>
    <w:rsid w:val="004B7FE1"/>
    <w:rsid w:val="004D0218"/>
    <w:rsid w:val="004D0C99"/>
    <w:rsid w:val="004E286E"/>
    <w:rsid w:val="004E6DA8"/>
    <w:rsid w:val="004F49D3"/>
    <w:rsid w:val="004F6A05"/>
    <w:rsid w:val="005022D7"/>
    <w:rsid w:val="00506A0C"/>
    <w:rsid w:val="00512757"/>
    <w:rsid w:val="0051317C"/>
    <w:rsid w:val="005173D4"/>
    <w:rsid w:val="00520FC2"/>
    <w:rsid w:val="00521CE3"/>
    <w:rsid w:val="00523840"/>
    <w:rsid w:val="00524A86"/>
    <w:rsid w:val="00527A1F"/>
    <w:rsid w:val="0053062F"/>
    <w:rsid w:val="00532E50"/>
    <w:rsid w:val="00536A7E"/>
    <w:rsid w:val="0054015D"/>
    <w:rsid w:val="00546F86"/>
    <w:rsid w:val="0055538D"/>
    <w:rsid w:val="0057036E"/>
    <w:rsid w:val="005765F4"/>
    <w:rsid w:val="00582020"/>
    <w:rsid w:val="00582453"/>
    <w:rsid w:val="00583724"/>
    <w:rsid w:val="005908E9"/>
    <w:rsid w:val="00592035"/>
    <w:rsid w:val="005A3AA6"/>
    <w:rsid w:val="005A6BC4"/>
    <w:rsid w:val="005B186A"/>
    <w:rsid w:val="005B58E4"/>
    <w:rsid w:val="005B7275"/>
    <w:rsid w:val="005D1452"/>
    <w:rsid w:val="005D46C9"/>
    <w:rsid w:val="005D6105"/>
    <w:rsid w:val="005D730E"/>
    <w:rsid w:val="005E1C49"/>
    <w:rsid w:val="005E26EC"/>
    <w:rsid w:val="006151C0"/>
    <w:rsid w:val="00626D05"/>
    <w:rsid w:val="00636209"/>
    <w:rsid w:val="0064003C"/>
    <w:rsid w:val="006472BA"/>
    <w:rsid w:val="0065048F"/>
    <w:rsid w:val="0065135A"/>
    <w:rsid w:val="00653778"/>
    <w:rsid w:val="00653BC4"/>
    <w:rsid w:val="00656DAE"/>
    <w:rsid w:val="00660AD3"/>
    <w:rsid w:val="0067242A"/>
    <w:rsid w:val="006726E7"/>
    <w:rsid w:val="00673145"/>
    <w:rsid w:val="00674A46"/>
    <w:rsid w:val="00682F8A"/>
    <w:rsid w:val="00684275"/>
    <w:rsid w:val="006926EC"/>
    <w:rsid w:val="006A30F8"/>
    <w:rsid w:val="006B2C04"/>
    <w:rsid w:val="006B7B32"/>
    <w:rsid w:val="006C24A5"/>
    <w:rsid w:val="006C50F5"/>
    <w:rsid w:val="006D121F"/>
    <w:rsid w:val="006E5313"/>
    <w:rsid w:val="00706735"/>
    <w:rsid w:val="00707D48"/>
    <w:rsid w:val="00710AFA"/>
    <w:rsid w:val="007173F5"/>
    <w:rsid w:val="00717B5C"/>
    <w:rsid w:val="00726ECD"/>
    <w:rsid w:val="00762A68"/>
    <w:rsid w:val="00762ECD"/>
    <w:rsid w:val="00764B47"/>
    <w:rsid w:val="0077340A"/>
    <w:rsid w:val="00775956"/>
    <w:rsid w:val="00780956"/>
    <w:rsid w:val="007816F7"/>
    <w:rsid w:val="00787B89"/>
    <w:rsid w:val="007963FC"/>
    <w:rsid w:val="00797F37"/>
    <w:rsid w:val="007A09B6"/>
    <w:rsid w:val="007A0B82"/>
    <w:rsid w:val="007A6C71"/>
    <w:rsid w:val="007B5F4C"/>
    <w:rsid w:val="007B6AA2"/>
    <w:rsid w:val="007C0755"/>
    <w:rsid w:val="007D0BD2"/>
    <w:rsid w:val="007D186E"/>
    <w:rsid w:val="007E6A7A"/>
    <w:rsid w:val="007E723C"/>
    <w:rsid w:val="007F0743"/>
    <w:rsid w:val="007F4D48"/>
    <w:rsid w:val="007F4EBE"/>
    <w:rsid w:val="007F640E"/>
    <w:rsid w:val="00801E74"/>
    <w:rsid w:val="008066E8"/>
    <w:rsid w:val="00813B7B"/>
    <w:rsid w:val="00815B2C"/>
    <w:rsid w:val="00816DCF"/>
    <w:rsid w:val="008257D2"/>
    <w:rsid w:val="008266D8"/>
    <w:rsid w:val="00827C60"/>
    <w:rsid w:val="00827CFE"/>
    <w:rsid w:val="00830437"/>
    <w:rsid w:val="00836CC5"/>
    <w:rsid w:val="008373ED"/>
    <w:rsid w:val="00844E28"/>
    <w:rsid w:val="00861DF7"/>
    <w:rsid w:val="00866DCA"/>
    <w:rsid w:val="008671AA"/>
    <w:rsid w:val="00867F55"/>
    <w:rsid w:val="00874F8F"/>
    <w:rsid w:val="0088421A"/>
    <w:rsid w:val="00892EB2"/>
    <w:rsid w:val="008946E6"/>
    <w:rsid w:val="008A608E"/>
    <w:rsid w:val="008B5911"/>
    <w:rsid w:val="008B60A6"/>
    <w:rsid w:val="008B7713"/>
    <w:rsid w:val="008C2192"/>
    <w:rsid w:val="008C5FFB"/>
    <w:rsid w:val="008E21AF"/>
    <w:rsid w:val="008E4430"/>
    <w:rsid w:val="008E6BAD"/>
    <w:rsid w:val="008E73C9"/>
    <w:rsid w:val="008F33E0"/>
    <w:rsid w:val="0090164E"/>
    <w:rsid w:val="00905E0A"/>
    <w:rsid w:val="00907225"/>
    <w:rsid w:val="00910606"/>
    <w:rsid w:val="00911B36"/>
    <w:rsid w:val="0091428E"/>
    <w:rsid w:val="00917B6D"/>
    <w:rsid w:val="009317EA"/>
    <w:rsid w:val="00941A55"/>
    <w:rsid w:val="009504CC"/>
    <w:rsid w:val="00951B5A"/>
    <w:rsid w:val="00964639"/>
    <w:rsid w:val="009973C5"/>
    <w:rsid w:val="00997F0D"/>
    <w:rsid w:val="009A0B20"/>
    <w:rsid w:val="009A2C9A"/>
    <w:rsid w:val="009B1647"/>
    <w:rsid w:val="009C1019"/>
    <w:rsid w:val="009C25FB"/>
    <w:rsid w:val="009C4A47"/>
    <w:rsid w:val="009D0D90"/>
    <w:rsid w:val="009D187A"/>
    <w:rsid w:val="009F11B4"/>
    <w:rsid w:val="009F60B9"/>
    <w:rsid w:val="00A060AE"/>
    <w:rsid w:val="00A17907"/>
    <w:rsid w:val="00A321A7"/>
    <w:rsid w:val="00A3440C"/>
    <w:rsid w:val="00A34E40"/>
    <w:rsid w:val="00A44C89"/>
    <w:rsid w:val="00A50953"/>
    <w:rsid w:val="00A83308"/>
    <w:rsid w:val="00A83EC6"/>
    <w:rsid w:val="00A854EA"/>
    <w:rsid w:val="00A87D85"/>
    <w:rsid w:val="00A908D3"/>
    <w:rsid w:val="00A957FC"/>
    <w:rsid w:val="00AA1E86"/>
    <w:rsid w:val="00AB6CED"/>
    <w:rsid w:val="00AD1C80"/>
    <w:rsid w:val="00AD5055"/>
    <w:rsid w:val="00AD6358"/>
    <w:rsid w:val="00AE3E3B"/>
    <w:rsid w:val="00AF423F"/>
    <w:rsid w:val="00AF6A81"/>
    <w:rsid w:val="00B010A6"/>
    <w:rsid w:val="00B02BA5"/>
    <w:rsid w:val="00B133FE"/>
    <w:rsid w:val="00B13AE6"/>
    <w:rsid w:val="00B142F9"/>
    <w:rsid w:val="00B17C2E"/>
    <w:rsid w:val="00B2000A"/>
    <w:rsid w:val="00B2375E"/>
    <w:rsid w:val="00B2765D"/>
    <w:rsid w:val="00B278F3"/>
    <w:rsid w:val="00B33ECC"/>
    <w:rsid w:val="00B4790F"/>
    <w:rsid w:val="00B50223"/>
    <w:rsid w:val="00B52C43"/>
    <w:rsid w:val="00B53C55"/>
    <w:rsid w:val="00B60836"/>
    <w:rsid w:val="00B60CC2"/>
    <w:rsid w:val="00B629E2"/>
    <w:rsid w:val="00B74EBC"/>
    <w:rsid w:val="00B820E3"/>
    <w:rsid w:val="00B821BE"/>
    <w:rsid w:val="00B92ACD"/>
    <w:rsid w:val="00BA192D"/>
    <w:rsid w:val="00BB1CE9"/>
    <w:rsid w:val="00BB3057"/>
    <w:rsid w:val="00BC2FAB"/>
    <w:rsid w:val="00BD156B"/>
    <w:rsid w:val="00BE047D"/>
    <w:rsid w:val="00BF0BA1"/>
    <w:rsid w:val="00C00F7F"/>
    <w:rsid w:val="00C0628A"/>
    <w:rsid w:val="00C11A5B"/>
    <w:rsid w:val="00C1729A"/>
    <w:rsid w:val="00C219A6"/>
    <w:rsid w:val="00C23920"/>
    <w:rsid w:val="00C31FD6"/>
    <w:rsid w:val="00C33468"/>
    <w:rsid w:val="00C35301"/>
    <w:rsid w:val="00C37630"/>
    <w:rsid w:val="00C41051"/>
    <w:rsid w:val="00C4198D"/>
    <w:rsid w:val="00C44683"/>
    <w:rsid w:val="00C56581"/>
    <w:rsid w:val="00C64A67"/>
    <w:rsid w:val="00C67541"/>
    <w:rsid w:val="00C7039C"/>
    <w:rsid w:val="00C72FC2"/>
    <w:rsid w:val="00C77854"/>
    <w:rsid w:val="00C800DA"/>
    <w:rsid w:val="00C85247"/>
    <w:rsid w:val="00C91E71"/>
    <w:rsid w:val="00C92442"/>
    <w:rsid w:val="00C92A2C"/>
    <w:rsid w:val="00C92A3D"/>
    <w:rsid w:val="00CA1192"/>
    <w:rsid w:val="00CA29F8"/>
    <w:rsid w:val="00CB1A55"/>
    <w:rsid w:val="00CB2279"/>
    <w:rsid w:val="00CB2711"/>
    <w:rsid w:val="00CC1B34"/>
    <w:rsid w:val="00CD4BFA"/>
    <w:rsid w:val="00CE3020"/>
    <w:rsid w:val="00D046B1"/>
    <w:rsid w:val="00D15169"/>
    <w:rsid w:val="00D1700D"/>
    <w:rsid w:val="00D207B8"/>
    <w:rsid w:val="00D264D4"/>
    <w:rsid w:val="00D272FD"/>
    <w:rsid w:val="00D54124"/>
    <w:rsid w:val="00D577B2"/>
    <w:rsid w:val="00D62A09"/>
    <w:rsid w:val="00D735D5"/>
    <w:rsid w:val="00D76F3C"/>
    <w:rsid w:val="00D778B7"/>
    <w:rsid w:val="00D91BC5"/>
    <w:rsid w:val="00DA3FB7"/>
    <w:rsid w:val="00DA5A07"/>
    <w:rsid w:val="00DB27E8"/>
    <w:rsid w:val="00DB545C"/>
    <w:rsid w:val="00DC2F1E"/>
    <w:rsid w:val="00DD0177"/>
    <w:rsid w:val="00DD3FE7"/>
    <w:rsid w:val="00DD63AF"/>
    <w:rsid w:val="00DE7204"/>
    <w:rsid w:val="00E024BF"/>
    <w:rsid w:val="00E0623D"/>
    <w:rsid w:val="00E12B7F"/>
    <w:rsid w:val="00E16B60"/>
    <w:rsid w:val="00E2188D"/>
    <w:rsid w:val="00E244F7"/>
    <w:rsid w:val="00E25BA5"/>
    <w:rsid w:val="00E3075A"/>
    <w:rsid w:val="00E32BD1"/>
    <w:rsid w:val="00E37A13"/>
    <w:rsid w:val="00E41D4C"/>
    <w:rsid w:val="00E43841"/>
    <w:rsid w:val="00E46ED3"/>
    <w:rsid w:val="00E50EF2"/>
    <w:rsid w:val="00E73060"/>
    <w:rsid w:val="00E75BFE"/>
    <w:rsid w:val="00E97B97"/>
    <w:rsid w:val="00EB4BCE"/>
    <w:rsid w:val="00EC0DD7"/>
    <w:rsid w:val="00EC77AD"/>
    <w:rsid w:val="00ED35B8"/>
    <w:rsid w:val="00EE015C"/>
    <w:rsid w:val="00EF4E34"/>
    <w:rsid w:val="00F057A0"/>
    <w:rsid w:val="00F06193"/>
    <w:rsid w:val="00F133A6"/>
    <w:rsid w:val="00F22CDA"/>
    <w:rsid w:val="00F26395"/>
    <w:rsid w:val="00F37DDE"/>
    <w:rsid w:val="00F52ECD"/>
    <w:rsid w:val="00F57964"/>
    <w:rsid w:val="00F60BEC"/>
    <w:rsid w:val="00F62EEA"/>
    <w:rsid w:val="00F769F1"/>
    <w:rsid w:val="00F76A31"/>
    <w:rsid w:val="00F76F90"/>
    <w:rsid w:val="00F8201D"/>
    <w:rsid w:val="00F869BF"/>
    <w:rsid w:val="00F901C7"/>
    <w:rsid w:val="00F93244"/>
    <w:rsid w:val="00FA3CA2"/>
    <w:rsid w:val="00FA3D34"/>
    <w:rsid w:val="00FA5ABD"/>
    <w:rsid w:val="00FC0B0E"/>
    <w:rsid w:val="00FC0D3B"/>
    <w:rsid w:val="00FC4B82"/>
    <w:rsid w:val="00FD090B"/>
    <w:rsid w:val="00FD15F6"/>
    <w:rsid w:val="00FE06D9"/>
    <w:rsid w:val="00FF0194"/>
    <w:rsid w:val="00FF2539"/>
    <w:rsid w:val="00FF2F4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E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44E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44E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58E4"/>
    <w:rPr>
      <w:rFonts w:ascii="Tahoma" w:hAnsi="Tahoma" w:cs="Tahoma"/>
      <w:sz w:val="16"/>
      <w:szCs w:val="16"/>
    </w:rPr>
  </w:style>
  <w:style w:type="character" w:customStyle="1" w:styleId="BalonMetniChar">
    <w:name w:val="Balon Metni Char"/>
    <w:basedOn w:val="VarsaylanParagrafYazTipi"/>
    <w:link w:val="BalonMetni"/>
    <w:uiPriority w:val="99"/>
    <w:semiHidden/>
    <w:rsid w:val="005B58E4"/>
    <w:rPr>
      <w:rFonts w:ascii="Tahoma" w:eastAsia="Times New Roman" w:hAnsi="Tahoma" w:cs="Tahoma"/>
      <w:sz w:val="16"/>
      <w:szCs w:val="16"/>
      <w:lang w:eastAsia="tr-TR"/>
    </w:rPr>
  </w:style>
  <w:style w:type="table" w:styleId="TabloKlavuzu">
    <w:name w:val="Table Grid"/>
    <w:basedOn w:val="NormalTablo"/>
    <w:uiPriority w:val="59"/>
    <w:rsid w:val="009C2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44E28"/>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844E28"/>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844E28"/>
    <w:rPr>
      <w:rFonts w:asciiTheme="majorHAnsi" w:eastAsiaTheme="majorEastAsia" w:hAnsiTheme="majorHAnsi" w:cstheme="majorBidi"/>
      <w:b/>
      <w:bCs/>
      <w:color w:val="4F81BD" w:themeColor="accent1"/>
      <w:sz w:val="26"/>
      <w:szCs w:val="26"/>
      <w:lang w:eastAsia="tr-TR"/>
    </w:rPr>
  </w:style>
  <w:style w:type="paragraph" w:styleId="stbilgi">
    <w:name w:val="header"/>
    <w:basedOn w:val="Normal"/>
    <w:link w:val="stbilgiChar"/>
    <w:uiPriority w:val="99"/>
    <w:unhideWhenUsed/>
    <w:rsid w:val="0088421A"/>
    <w:pPr>
      <w:tabs>
        <w:tab w:val="center" w:pos="4536"/>
        <w:tab w:val="right" w:pos="9072"/>
      </w:tabs>
    </w:pPr>
  </w:style>
  <w:style w:type="character" w:customStyle="1" w:styleId="stbilgiChar">
    <w:name w:val="Üstbilgi Char"/>
    <w:basedOn w:val="VarsaylanParagrafYazTipi"/>
    <w:link w:val="stbilgi"/>
    <w:uiPriority w:val="99"/>
    <w:rsid w:val="008842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8421A"/>
    <w:pPr>
      <w:tabs>
        <w:tab w:val="center" w:pos="4536"/>
        <w:tab w:val="right" w:pos="9072"/>
      </w:tabs>
    </w:pPr>
  </w:style>
  <w:style w:type="character" w:customStyle="1" w:styleId="AltbilgiChar">
    <w:name w:val="Altbilgi Char"/>
    <w:basedOn w:val="VarsaylanParagrafYazTipi"/>
    <w:link w:val="Altbilgi"/>
    <w:uiPriority w:val="99"/>
    <w:rsid w:val="0088421A"/>
    <w:rPr>
      <w:rFonts w:ascii="Times New Roman" w:eastAsia="Times New Roman" w:hAnsi="Times New Roman" w:cs="Times New Roman"/>
      <w:sz w:val="24"/>
      <w:szCs w:val="24"/>
      <w:lang w:eastAsia="tr-TR"/>
    </w:rPr>
  </w:style>
  <w:style w:type="character" w:styleId="Vurgu">
    <w:name w:val="Emphasis"/>
    <w:qFormat/>
    <w:rsid w:val="00F57964"/>
    <w:rPr>
      <w:i/>
      <w:iCs/>
    </w:rPr>
  </w:style>
  <w:style w:type="character" w:customStyle="1" w:styleId="GvdemetniKaln">
    <w:name w:val="Gövde metni + Kalın"/>
    <w:rsid w:val="00496D4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8E4"/>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844E2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844E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B58E4"/>
    <w:rPr>
      <w:rFonts w:ascii="Tahoma" w:hAnsi="Tahoma" w:cs="Tahoma"/>
      <w:sz w:val="16"/>
      <w:szCs w:val="16"/>
    </w:rPr>
  </w:style>
  <w:style w:type="character" w:customStyle="1" w:styleId="BalonMetniChar">
    <w:name w:val="Balon Metni Char"/>
    <w:basedOn w:val="VarsaylanParagrafYazTipi"/>
    <w:link w:val="BalonMetni"/>
    <w:uiPriority w:val="99"/>
    <w:semiHidden/>
    <w:rsid w:val="005B58E4"/>
    <w:rPr>
      <w:rFonts w:ascii="Tahoma" w:eastAsia="Times New Roman" w:hAnsi="Tahoma" w:cs="Tahoma"/>
      <w:sz w:val="16"/>
      <w:szCs w:val="16"/>
      <w:lang w:eastAsia="tr-TR"/>
    </w:rPr>
  </w:style>
  <w:style w:type="table" w:styleId="TabloKlavuzu">
    <w:name w:val="Table Grid"/>
    <w:basedOn w:val="NormalTablo"/>
    <w:uiPriority w:val="59"/>
    <w:rsid w:val="009C25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844E28"/>
    <w:pPr>
      <w:spacing w:after="0" w:line="240" w:lineRule="auto"/>
    </w:pPr>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uiPriority w:val="9"/>
    <w:rsid w:val="00844E28"/>
    <w:rPr>
      <w:rFonts w:asciiTheme="majorHAnsi" w:eastAsiaTheme="majorEastAsia" w:hAnsiTheme="majorHAnsi" w:cstheme="majorBidi"/>
      <w:b/>
      <w:bCs/>
      <w:color w:val="365F91" w:themeColor="accent1" w:themeShade="BF"/>
      <w:sz w:val="28"/>
      <w:szCs w:val="28"/>
      <w:lang w:eastAsia="tr-TR"/>
    </w:rPr>
  </w:style>
  <w:style w:type="character" w:customStyle="1" w:styleId="Balk2Char">
    <w:name w:val="Başlık 2 Char"/>
    <w:basedOn w:val="VarsaylanParagrafYazTipi"/>
    <w:link w:val="Balk2"/>
    <w:uiPriority w:val="9"/>
    <w:rsid w:val="00844E28"/>
    <w:rPr>
      <w:rFonts w:asciiTheme="majorHAnsi" w:eastAsiaTheme="majorEastAsia" w:hAnsiTheme="majorHAnsi" w:cstheme="majorBidi"/>
      <w:b/>
      <w:bCs/>
      <w:color w:val="4F81BD" w:themeColor="accent1"/>
      <w:sz w:val="26"/>
      <w:szCs w:val="26"/>
      <w:lang w:eastAsia="tr-TR"/>
    </w:rPr>
  </w:style>
  <w:style w:type="paragraph" w:styleId="stbilgi">
    <w:name w:val="header"/>
    <w:basedOn w:val="Normal"/>
    <w:link w:val="stbilgiChar"/>
    <w:uiPriority w:val="99"/>
    <w:unhideWhenUsed/>
    <w:rsid w:val="0088421A"/>
    <w:pPr>
      <w:tabs>
        <w:tab w:val="center" w:pos="4536"/>
        <w:tab w:val="right" w:pos="9072"/>
      </w:tabs>
    </w:pPr>
  </w:style>
  <w:style w:type="character" w:customStyle="1" w:styleId="stbilgiChar">
    <w:name w:val="Üstbilgi Char"/>
    <w:basedOn w:val="VarsaylanParagrafYazTipi"/>
    <w:link w:val="stbilgi"/>
    <w:uiPriority w:val="99"/>
    <w:rsid w:val="0088421A"/>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8421A"/>
    <w:pPr>
      <w:tabs>
        <w:tab w:val="center" w:pos="4536"/>
        <w:tab w:val="right" w:pos="9072"/>
      </w:tabs>
    </w:pPr>
  </w:style>
  <w:style w:type="character" w:customStyle="1" w:styleId="AltbilgiChar">
    <w:name w:val="Altbilgi Char"/>
    <w:basedOn w:val="VarsaylanParagrafYazTipi"/>
    <w:link w:val="Altbilgi"/>
    <w:uiPriority w:val="99"/>
    <w:rsid w:val="0088421A"/>
    <w:rPr>
      <w:rFonts w:ascii="Times New Roman" w:eastAsia="Times New Roman" w:hAnsi="Times New Roman" w:cs="Times New Roman"/>
      <w:sz w:val="24"/>
      <w:szCs w:val="24"/>
      <w:lang w:eastAsia="tr-TR"/>
    </w:rPr>
  </w:style>
  <w:style w:type="character" w:styleId="Vurgu">
    <w:name w:val="Emphasis"/>
    <w:qFormat/>
    <w:rsid w:val="00F57964"/>
    <w:rPr>
      <w:i/>
      <w:iCs/>
    </w:rPr>
  </w:style>
  <w:style w:type="character" w:customStyle="1" w:styleId="GvdemetniKaln">
    <w:name w:val="Gövde metni + Kalın"/>
    <w:rsid w:val="00496D42"/>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tr-TR" w:eastAsia="tr-TR"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98E18E-AF8C-45B6-89F4-C47EBD0C2D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1670</Words>
  <Characters>9521</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26</cp:revision>
  <cp:lastPrinted>2020-05-28T06:22:00Z</cp:lastPrinted>
  <dcterms:created xsi:type="dcterms:W3CDTF">2020-06-16T05:38:00Z</dcterms:created>
  <dcterms:modified xsi:type="dcterms:W3CDTF">2020-07-22T08:41:00Z</dcterms:modified>
</cp:coreProperties>
</file>